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524D7" w14:textId="77777777" w:rsidR="00036DD2" w:rsidRPr="000B5638" w:rsidRDefault="00036DD2" w:rsidP="00AC77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B5638">
        <w:rPr>
          <w:b/>
          <w:bCs/>
          <w:color w:val="000000"/>
          <w:sz w:val="22"/>
          <w:szCs w:val="22"/>
        </w:rPr>
        <w:t xml:space="preserve">         ДОГОВОР ПОСТАВКИ № _______</w:t>
      </w:r>
    </w:p>
    <w:p w14:paraId="37631576" w14:textId="77777777" w:rsidR="00A02400" w:rsidRPr="000B5638" w:rsidRDefault="00A02400" w:rsidP="00036DD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F3B2309" w14:textId="77777777" w:rsidR="006230AC" w:rsidRPr="000B5638" w:rsidRDefault="006230AC" w:rsidP="006230A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B5638">
        <w:rPr>
          <w:color w:val="000000"/>
          <w:sz w:val="22"/>
          <w:szCs w:val="22"/>
        </w:rPr>
        <w:t>г. Краснодар</w:t>
      </w:r>
      <w:r w:rsidRPr="000B5638">
        <w:rPr>
          <w:color w:val="000000"/>
          <w:sz w:val="22"/>
          <w:szCs w:val="22"/>
        </w:rPr>
        <w:tab/>
      </w:r>
      <w:r w:rsidRPr="000B5638">
        <w:rPr>
          <w:color w:val="000000"/>
          <w:sz w:val="22"/>
          <w:szCs w:val="22"/>
        </w:rPr>
        <w:tab/>
      </w:r>
      <w:r w:rsidRPr="000B5638">
        <w:rPr>
          <w:color w:val="000000"/>
          <w:sz w:val="22"/>
          <w:szCs w:val="22"/>
        </w:rPr>
        <w:tab/>
        <w:t xml:space="preserve">                                                          </w:t>
      </w:r>
      <w:r w:rsidR="00A02400" w:rsidRPr="000B5638">
        <w:rPr>
          <w:color w:val="000000"/>
          <w:sz w:val="22"/>
          <w:szCs w:val="22"/>
        </w:rPr>
        <w:t xml:space="preserve">  </w:t>
      </w:r>
      <w:r w:rsidRPr="000B5638">
        <w:rPr>
          <w:color w:val="000000"/>
          <w:sz w:val="22"/>
          <w:szCs w:val="22"/>
        </w:rPr>
        <w:t xml:space="preserve">          </w:t>
      </w:r>
      <w:r w:rsidR="00AC5642" w:rsidRPr="000B5638">
        <w:rPr>
          <w:color w:val="000000"/>
          <w:sz w:val="22"/>
          <w:szCs w:val="22"/>
        </w:rPr>
        <w:t xml:space="preserve">    </w:t>
      </w:r>
      <w:r w:rsidRPr="000B5638">
        <w:rPr>
          <w:color w:val="000000"/>
          <w:sz w:val="22"/>
          <w:szCs w:val="22"/>
        </w:rPr>
        <w:t xml:space="preserve"> «____» __________ 20</w:t>
      </w:r>
      <w:r w:rsidR="00384495" w:rsidRPr="000B5638">
        <w:rPr>
          <w:color w:val="000000"/>
          <w:sz w:val="22"/>
          <w:szCs w:val="22"/>
        </w:rPr>
        <w:t>2</w:t>
      </w:r>
      <w:r w:rsidR="005A475F" w:rsidRPr="000B5638">
        <w:rPr>
          <w:color w:val="000000"/>
          <w:sz w:val="22"/>
          <w:szCs w:val="22"/>
        </w:rPr>
        <w:t>2</w:t>
      </w:r>
      <w:r w:rsidRPr="000B5638">
        <w:rPr>
          <w:color w:val="000000"/>
          <w:sz w:val="22"/>
          <w:szCs w:val="22"/>
        </w:rPr>
        <w:t xml:space="preserve"> г.</w:t>
      </w:r>
    </w:p>
    <w:p w14:paraId="4ABC01EF" w14:textId="77777777" w:rsidR="006230AC" w:rsidRPr="000B5638" w:rsidRDefault="006230AC" w:rsidP="006230A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9A31CCB" w14:textId="77777777" w:rsidR="000C5231" w:rsidRPr="000B5638" w:rsidRDefault="000C5231" w:rsidP="000C5231">
      <w:pPr>
        <w:ind w:firstLine="567"/>
        <w:jc w:val="both"/>
        <w:rPr>
          <w:rFonts w:eastAsia="Times New Roman"/>
          <w:sz w:val="22"/>
          <w:szCs w:val="22"/>
        </w:rPr>
      </w:pPr>
      <w:r w:rsidRPr="000B5638">
        <w:rPr>
          <w:rFonts w:eastAsia="Times New Roman"/>
          <w:b/>
          <w:sz w:val="22"/>
          <w:szCs w:val="22"/>
        </w:rPr>
        <w:t>Акционерное общество «Независимая энергосбытовая компания Краснодарского края» (далее – АО «НЭСК»),</w:t>
      </w:r>
      <w:r w:rsidRPr="000B5638">
        <w:rPr>
          <w:rFonts w:eastAsia="Times New Roman"/>
          <w:sz w:val="22"/>
          <w:szCs w:val="22"/>
        </w:rPr>
        <w:t xml:space="preserve"> </w:t>
      </w:r>
      <w:r w:rsidRPr="000B5638">
        <w:rPr>
          <w:rFonts w:eastAsia="Times New Roman"/>
          <w:noProof/>
          <w:sz w:val="22"/>
          <w:szCs w:val="22"/>
        </w:rPr>
        <w:t xml:space="preserve">именуемое в дальнейшем </w:t>
      </w:r>
      <w:r w:rsidRPr="000B5638">
        <w:rPr>
          <w:rFonts w:eastAsia="Times New Roman"/>
          <w:b/>
          <w:noProof/>
          <w:sz w:val="22"/>
          <w:szCs w:val="22"/>
        </w:rPr>
        <w:t xml:space="preserve">«Покупатель», </w:t>
      </w:r>
      <w:r w:rsidR="005A475F" w:rsidRPr="000B5638">
        <w:rPr>
          <w:rFonts w:eastAsia="Times New Roman"/>
          <w:sz w:val="22"/>
          <w:szCs w:val="22"/>
        </w:rPr>
        <w:t xml:space="preserve">в лице директора по техническим вопросам Рюмина Владимира Владимировича, действующего на основании доверенности от 01.01.2022 </w:t>
      </w:r>
      <w:r w:rsidR="00AC5642" w:rsidRPr="000B5638">
        <w:rPr>
          <w:rFonts w:eastAsia="Times New Roman"/>
          <w:sz w:val="22"/>
          <w:szCs w:val="22"/>
        </w:rPr>
        <w:t xml:space="preserve"> </w:t>
      </w:r>
      <w:r w:rsidR="008D6594">
        <w:rPr>
          <w:rFonts w:eastAsia="Times New Roman"/>
          <w:sz w:val="22"/>
          <w:szCs w:val="22"/>
        </w:rPr>
        <w:t xml:space="preserve">                          </w:t>
      </w:r>
      <w:r w:rsidR="005A475F" w:rsidRPr="000B5638">
        <w:rPr>
          <w:rFonts w:eastAsia="Times New Roman"/>
          <w:sz w:val="22"/>
          <w:szCs w:val="22"/>
        </w:rPr>
        <w:t>№12.1НЭ-18/22-31,</w:t>
      </w:r>
      <w:r w:rsidRPr="000B5638">
        <w:rPr>
          <w:rFonts w:eastAsia="Times New Roman"/>
          <w:b/>
          <w:noProof/>
          <w:sz w:val="22"/>
          <w:szCs w:val="22"/>
        </w:rPr>
        <w:t xml:space="preserve"> </w:t>
      </w:r>
      <w:r w:rsidRPr="000B5638">
        <w:rPr>
          <w:rFonts w:eastAsia="Times New Roman"/>
          <w:sz w:val="22"/>
          <w:szCs w:val="22"/>
        </w:rPr>
        <w:t xml:space="preserve">с одной стороны, и  </w:t>
      </w:r>
    </w:p>
    <w:p w14:paraId="719471F5" w14:textId="77777777" w:rsidR="006230AC" w:rsidRPr="000B5638" w:rsidRDefault="00C01181" w:rsidP="000C5231">
      <w:pPr>
        <w:ind w:firstLine="567"/>
        <w:jc w:val="both"/>
        <w:rPr>
          <w:color w:val="000000"/>
          <w:sz w:val="22"/>
          <w:szCs w:val="22"/>
        </w:rPr>
      </w:pPr>
      <w:r w:rsidRPr="000B5638">
        <w:rPr>
          <w:rFonts w:eastAsia="Times New Roman"/>
          <w:b/>
          <w:bCs/>
          <w:sz w:val="22"/>
          <w:szCs w:val="22"/>
        </w:rPr>
        <w:t>_______________________</w:t>
      </w:r>
      <w:r w:rsidR="00280BF8" w:rsidRPr="000B5638">
        <w:rPr>
          <w:rFonts w:eastAsia="Times New Roman"/>
          <w:b/>
          <w:bCs/>
          <w:sz w:val="22"/>
          <w:szCs w:val="22"/>
        </w:rPr>
        <w:t xml:space="preserve"> (далее – </w:t>
      </w:r>
      <w:r w:rsidRPr="000B5638">
        <w:rPr>
          <w:rFonts w:eastAsia="Times New Roman"/>
          <w:b/>
          <w:bCs/>
          <w:sz w:val="22"/>
          <w:szCs w:val="22"/>
        </w:rPr>
        <w:t>______________</w:t>
      </w:r>
      <w:r w:rsidR="00280BF8" w:rsidRPr="000B5638">
        <w:rPr>
          <w:rFonts w:eastAsia="Times New Roman"/>
          <w:b/>
          <w:bCs/>
          <w:sz w:val="22"/>
          <w:szCs w:val="22"/>
        </w:rPr>
        <w:t>)</w:t>
      </w:r>
      <w:r w:rsidR="00E97C8D" w:rsidRPr="000B5638">
        <w:rPr>
          <w:rFonts w:eastAsia="Times New Roman"/>
          <w:bCs/>
          <w:sz w:val="22"/>
          <w:szCs w:val="22"/>
        </w:rPr>
        <w:t>,</w:t>
      </w:r>
      <w:r w:rsidR="00E97C8D" w:rsidRPr="000B5638">
        <w:rPr>
          <w:rFonts w:eastAsia="Times New Roman"/>
          <w:sz w:val="22"/>
          <w:szCs w:val="22"/>
        </w:rPr>
        <w:t xml:space="preserve"> именуемое в дальнейшем </w:t>
      </w:r>
      <w:r w:rsidR="00E97C8D" w:rsidRPr="000B5638">
        <w:rPr>
          <w:rFonts w:eastAsia="Times New Roman"/>
          <w:b/>
          <w:bCs/>
          <w:sz w:val="22"/>
          <w:szCs w:val="22"/>
        </w:rPr>
        <w:t xml:space="preserve">«Поставщик», </w:t>
      </w:r>
      <w:r w:rsidR="008D6594">
        <w:rPr>
          <w:rFonts w:eastAsia="Times New Roman"/>
          <w:b/>
          <w:bCs/>
          <w:sz w:val="22"/>
          <w:szCs w:val="22"/>
        </w:rPr>
        <w:t xml:space="preserve">                   </w:t>
      </w:r>
      <w:r w:rsidR="00280BF8" w:rsidRPr="000B5638">
        <w:rPr>
          <w:rFonts w:eastAsia="Times New Roman"/>
          <w:sz w:val="22"/>
          <w:szCs w:val="22"/>
        </w:rPr>
        <w:t xml:space="preserve">в лице </w:t>
      </w:r>
      <w:r w:rsidRPr="000B5638">
        <w:rPr>
          <w:rFonts w:eastAsia="Times New Roman"/>
          <w:sz w:val="22"/>
          <w:szCs w:val="22"/>
        </w:rPr>
        <w:t>___________________________________</w:t>
      </w:r>
      <w:r w:rsidR="00280BF8" w:rsidRPr="000B5638">
        <w:rPr>
          <w:rFonts w:eastAsia="Times New Roman"/>
          <w:sz w:val="22"/>
          <w:szCs w:val="22"/>
        </w:rPr>
        <w:t xml:space="preserve">, действующего на основании </w:t>
      </w:r>
      <w:r w:rsidRPr="000B5638">
        <w:rPr>
          <w:rFonts w:eastAsia="Times New Roman"/>
          <w:sz w:val="22"/>
          <w:szCs w:val="22"/>
        </w:rPr>
        <w:t>_______________</w:t>
      </w:r>
      <w:r w:rsidR="00280BF8" w:rsidRPr="000B5638">
        <w:rPr>
          <w:rFonts w:eastAsia="Times New Roman"/>
          <w:sz w:val="22"/>
          <w:szCs w:val="22"/>
        </w:rPr>
        <w:t>,</w:t>
      </w:r>
      <w:r w:rsidR="00E97C8D" w:rsidRPr="000B5638">
        <w:rPr>
          <w:rFonts w:eastAsia="Times New Roman"/>
          <w:bCs/>
          <w:sz w:val="22"/>
          <w:szCs w:val="22"/>
        </w:rPr>
        <w:t xml:space="preserve"> </w:t>
      </w:r>
      <w:r w:rsidR="00E97C8D" w:rsidRPr="000B5638">
        <w:rPr>
          <w:rFonts w:eastAsia="Times New Roman"/>
          <w:sz w:val="22"/>
          <w:szCs w:val="22"/>
        </w:rPr>
        <w:t xml:space="preserve">с другой стороны, совместно именуемые в дальнейшем </w:t>
      </w:r>
      <w:r w:rsidR="00E97C8D" w:rsidRPr="000B5638">
        <w:rPr>
          <w:rFonts w:eastAsia="Times New Roman"/>
          <w:b/>
          <w:sz w:val="22"/>
          <w:szCs w:val="22"/>
        </w:rPr>
        <w:t>«Стороны»</w:t>
      </w:r>
      <w:r w:rsidR="00E97C8D" w:rsidRPr="000B5638">
        <w:rPr>
          <w:rFonts w:eastAsia="Times New Roman"/>
          <w:sz w:val="22"/>
          <w:szCs w:val="22"/>
        </w:rPr>
        <w:t>, заключили настоящий договор поставки (далее – «Договор») о нижеследующем:</w:t>
      </w:r>
    </w:p>
    <w:p w14:paraId="66E4B884" w14:textId="77777777" w:rsidR="006230AC" w:rsidRPr="000B5638" w:rsidRDefault="006230AC" w:rsidP="006230AC">
      <w:pPr>
        <w:ind w:firstLine="567"/>
        <w:jc w:val="both"/>
        <w:rPr>
          <w:color w:val="000000"/>
          <w:sz w:val="22"/>
          <w:szCs w:val="22"/>
        </w:rPr>
      </w:pPr>
    </w:p>
    <w:p w14:paraId="6F878B2C" w14:textId="77777777" w:rsidR="006230AC" w:rsidRPr="000B5638" w:rsidRDefault="006230AC" w:rsidP="006230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B5638">
        <w:rPr>
          <w:b/>
          <w:bCs/>
          <w:color w:val="000000"/>
          <w:sz w:val="22"/>
          <w:szCs w:val="22"/>
        </w:rPr>
        <w:t>ПРЕДМЕТ ДОГОВОРА</w:t>
      </w:r>
    </w:p>
    <w:p w14:paraId="3DF3146A" w14:textId="77777777" w:rsidR="006230AC" w:rsidRPr="000B5638" w:rsidRDefault="006230AC" w:rsidP="00AC564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B5638">
        <w:rPr>
          <w:rFonts w:ascii="Times New Roman" w:hAnsi="Times New Roman" w:cs="Times New Roman"/>
          <w:color w:val="000000"/>
          <w:sz w:val="22"/>
          <w:szCs w:val="22"/>
        </w:rPr>
        <w:t xml:space="preserve">1.1. По настоящему Договору Поставщик обязуется передать Покупателю в установленный срок </w:t>
      </w:r>
      <w:r w:rsidR="00FD36E0" w:rsidRPr="000B5638">
        <w:rPr>
          <w:rFonts w:ascii="Times New Roman" w:hAnsi="Times New Roman" w:cs="Times New Roman"/>
          <w:color w:val="000000"/>
          <w:sz w:val="22"/>
          <w:szCs w:val="22"/>
        </w:rPr>
        <w:t>станции зарядные для электротранспорта</w:t>
      </w:r>
      <w:r w:rsidR="002F207F" w:rsidRPr="000B5638">
        <w:rPr>
          <w:rFonts w:ascii="Times New Roman" w:hAnsi="Times New Roman" w:cs="Times New Roman"/>
          <w:color w:val="000000"/>
          <w:sz w:val="22"/>
          <w:szCs w:val="22"/>
        </w:rPr>
        <w:t>, обеспечивающие быстрый способ зарядки</w:t>
      </w:r>
      <w:r w:rsidR="002F207F" w:rsidRPr="000B5638">
        <w:rPr>
          <w:rFonts w:ascii="Times New Roman" w:hAnsi="Times New Roman" w:cs="Times New Roman"/>
          <w:sz w:val="22"/>
          <w:szCs w:val="22"/>
        </w:rPr>
        <w:t xml:space="preserve"> </w:t>
      </w:r>
      <w:r w:rsidR="002F207F" w:rsidRPr="000B5638">
        <w:rPr>
          <w:rFonts w:ascii="Times New Roman" w:hAnsi="Times New Roman" w:cs="Times New Roman"/>
          <w:color w:val="000000"/>
          <w:sz w:val="22"/>
          <w:szCs w:val="22"/>
        </w:rPr>
        <w:t>электротранспорта</w:t>
      </w:r>
      <w:r w:rsidRPr="000B5638">
        <w:rPr>
          <w:rFonts w:ascii="Times New Roman" w:hAnsi="Times New Roman" w:cs="Times New Roman"/>
          <w:color w:val="000000"/>
          <w:sz w:val="22"/>
          <w:szCs w:val="22"/>
        </w:rPr>
        <w:t>, указанные в Спецификации (Приложение № 1 к настоящему Договору), далее именуемые «Товар», а Покупатель обязуется принять этот Товар и уплатить за него определенную в Договоре денежную сумму (цену).</w:t>
      </w:r>
    </w:p>
    <w:p w14:paraId="3163030C" w14:textId="77777777" w:rsidR="006230AC" w:rsidRPr="000B5638" w:rsidRDefault="006230AC" w:rsidP="00AC564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B5638">
        <w:rPr>
          <w:rFonts w:ascii="Times New Roman" w:hAnsi="Times New Roman" w:cs="Times New Roman"/>
          <w:color w:val="000000"/>
          <w:sz w:val="22"/>
          <w:szCs w:val="22"/>
        </w:rPr>
        <w:t>1.2. Настоящим Поставщик гарантирует, что Товар принадлежит ему на праве собственности, не заложен, не является предметом ареста, залога, ввезен на территорию Российской Федерации с соблюдением установленных законодательством Российской Федерации правил.</w:t>
      </w:r>
    </w:p>
    <w:p w14:paraId="3E78A359" w14:textId="77777777" w:rsidR="000B5638" w:rsidRPr="000B5638" w:rsidRDefault="000B5638" w:rsidP="00AC564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B5638">
        <w:rPr>
          <w:rFonts w:ascii="Times New Roman" w:hAnsi="Times New Roman" w:cs="Times New Roman"/>
          <w:color w:val="000000"/>
          <w:sz w:val="22"/>
          <w:szCs w:val="22"/>
        </w:rPr>
        <w:t>1.3. Качество Товаров должно соответствовать действующим ГОСТам, техническим регламентам, установленным для соответствующего вида товаров и иным нормативным требованиям.</w:t>
      </w:r>
    </w:p>
    <w:p w14:paraId="351F6BD1" w14:textId="77777777" w:rsidR="006230AC" w:rsidRPr="000B5638" w:rsidRDefault="006230AC" w:rsidP="006230AC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11780CA4" w14:textId="77777777" w:rsidR="006230AC" w:rsidRPr="000B5638" w:rsidRDefault="006230AC" w:rsidP="006230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B5638">
        <w:rPr>
          <w:b/>
          <w:bCs/>
          <w:sz w:val="22"/>
          <w:szCs w:val="22"/>
        </w:rPr>
        <w:t>ОБЯЗАННОСТИ СТОРОН</w:t>
      </w:r>
    </w:p>
    <w:p w14:paraId="4589AFA4" w14:textId="77777777" w:rsidR="006230AC" w:rsidRPr="000B5638" w:rsidRDefault="006230AC" w:rsidP="00AC5642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B5638">
        <w:rPr>
          <w:b/>
          <w:bCs/>
          <w:sz w:val="22"/>
          <w:szCs w:val="22"/>
        </w:rPr>
        <w:t>2.1.</w:t>
      </w:r>
      <w:r w:rsidRPr="000B5638">
        <w:rPr>
          <w:b/>
          <w:sz w:val="22"/>
          <w:szCs w:val="22"/>
        </w:rPr>
        <w:t xml:space="preserve"> </w:t>
      </w:r>
      <w:r w:rsidRPr="000B5638">
        <w:rPr>
          <w:b/>
          <w:bCs/>
          <w:iCs/>
          <w:sz w:val="22"/>
          <w:szCs w:val="22"/>
        </w:rPr>
        <w:t>Поставщик</w:t>
      </w:r>
      <w:r w:rsidRPr="000B5638">
        <w:rPr>
          <w:b/>
          <w:sz w:val="22"/>
          <w:szCs w:val="22"/>
        </w:rPr>
        <w:t xml:space="preserve"> </w:t>
      </w:r>
      <w:r w:rsidRPr="000B5638">
        <w:rPr>
          <w:b/>
          <w:bCs/>
          <w:sz w:val="22"/>
          <w:szCs w:val="22"/>
        </w:rPr>
        <w:t>обязан:</w:t>
      </w:r>
    </w:p>
    <w:p w14:paraId="4E240C08" w14:textId="77777777" w:rsidR="006230AC" w:rsidRPr="000B5638" w:rsidRDefault="006230AC" w:rsidP="00AC56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 xml:space="preserve">2.1.1. Передать </w:t>
      </w:r>
      <w:r w:rsidRPr="000B5638">
        <w:rPr>
          <w:bCs/>
          <w:iCs/>
          <w:sz w:val="22"/>
          <w:szCs w:val="22"/>
        </w:rPr>
        <w:t>Покупателю</w:t>
      </w:r>
      <w:r w:rsidRPr="000B5638">
        <w:rPr>
          <w:sz w:val="22"/>
          <w:szCs w:val="22"/>
        </w:rPr>
        <w:t xml:space="preserve"> Товар, являющийся объектом поставки, в порядке и в сроки, установленные условиями настоящего Договора.</w:t>
      </w:r>
    </w:p>
    <w:p w14:paraId="57EE667F" w14:textId="77777777" w:rsidR="0075667B" w:rsidRPr="000B5638" w:rsidRDefault="00B9565B" w:rsidP="00AC56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2.1</w:t>
      </w:r>
      <w:r w:rsidR="002F4928" w:rsidRPr="000B5638">
        <w:rPr>
          <w:sz w:val="22"/>
          <w:szCs w:val="22"/>
        </w:rPr>
        <w:t>.</w:t>
      </w:r>
      <w:r w:rsidRPr="000B5638">
        <w:rPr>
          <w:sz w:val="22"/>
          <w:szCs w:val="22"/>
        </w:rPr>
        <w:t xml:space="preserve">2. </w:t>
      </w:r>
      <w:r w:rsidR="0075667B" w:rsidRPr="000B5638">
        <w:rPr>
          <w:sz w:val="22"/>
          <w:szCs w:val="22"/>
        </w:rPr>
        <w:t xml:space="preserve">Передать товар соответствующий требованиям </w:t>
      </w:r>
      <w:r w:rsidR="004A2299" w:rsidRPr="000B5638">
        <w:rPr>
          <w:sz w:val="22"/>
          <w:szCs w:val="22"/>
        </w:rPr>
        <w:t>Приказа Министерства промышленности и торговли Российской Федерации от 29.04.2022 № 1776 «Об утверждении технических характеристик оборудования стационарной автомобильной зарядной станции публичного доступа, обеспечивающей возможность быстрой зарядки электрического автомобильного транспорта».</w:t>
      </w:r>
    </w:p>
    <w:p w14:paraId="6FDEFCF0" w14:textId="77777777" w:rsidR="008A711F" w:rsidRPr="000B5638" w:rsidRDefault="004A2299" w:rsidP="00AC56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 xml:space="preserve">2.1.3. </w:t>
      </w:r>
      <w:r w:rsidR="008A711F" w:rsidRPr="000B5638">
        <w:rPr>
          <w:sz w:val="22"/>
          <w:szCs w:val="22"/>
        </w:rPr>
        <w:t>Осуществить доставку Товара за свой счет и своим транспортом.</w:t>
      </w:r>
    </w:p>
    <w:p w14:paraId="589A651E" w14:textId="77777777" w:rsidR="00B9565B" w:rsidRPr="000B5638" w:rsidRDefault="008A711F" w:rsidP="00AC56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 xml:space="preserve">2.1.4. </w:t>
      </w:r>
      <w:r w:rsidR="002F4928" w:rsidRPr="000B5638">
        <w:rPr>
          <w:sz w:val="22"/>
          <w:szCs w:val="22"/>
        </w:rPr>
        <w:t xml:space="preserve">Осуществить брендирование Товара в соответствии с пунктом 4.1. Договора. </w:t>
      </w:r>
    </w:p>
    <w:p w14:paraId="10A935CC" w14:textId="202665CB" w:rsidR="00C61D4D" w:rsidRPr="000B5638" w:rsidRDefault="006230AC" w:rsidP="00C61D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72D4C">
        <w:rPr>
          <w:sz w:val="22"/>
          <w:szCs w:val="22"/>
        </w:rPr>
        <w:t>2.1.</w:t>
      </w:r>
      <w:r w:rsidR="008A711F" w:rsidRPr="00872D4C">
        <w:rPr>
          <w:sz w:val="22"/>
          <w:szCs w:val="22"/>
        </w:rPr>
        <w:t>5</w:t>
      </w:r>
      <w:r w:rsidRPr="00872D4C">
        <w:rPr>
          <w:sz w:val="22"/>
          <w:szCs w:val="22"/>
        </w:rPr>
        <w:t>.</w:t>
      </w:r>
      <w:r w:rsidR="0074262C" w:rsidRPr="00872D4C">
        <w:rPr>
          <w:sz w:val="22"/>
          <w:szCs w:val="22"/>
        </w:rPr>
        <w:t xml:space="preserve"> </w:t>
      </w:r>
      <w:r w:rsidR="00C61D4D" w:rsidRPr="00872D4C">
        <w:rPr>
          <w:sz w:val="22"/>
          <w:szCs w:val="22"/>
        </w:rPr>
        <w:t xml:space="preserve">Осуществить в течение 5 (пяти) рабочих дней с момента получения письменного обращения Покупателя </w:t>
      </w:r>
      <w:r w:rsidR="00C61D4D" w:rsidRPr="00872D4C">
        <w:rPr>
          <w:color w:val="000000"/>
          <w:sz w:val="22"/>
          <w:szCs w:val="22"/>
        </w:rPr>
        <w:t xml:space="preserve">настройку, подключение Товара к программному обеспечению, предоставляющему </w:t>
      </w:r>
      <w:r w:rsidR="00C61D4D" w:rsidRPr="00872D4C">
        <w:rPr>
          <w:sz w:val="22"/>
          <w:szCs w:val="22"/>
        </w:rPr>
        <w:t xml:space="preserve">программную и техническую возможность объединять Товар в рамках единой сети для мониторинга, управления Товаром через Мобильное приложение и/или Web-интерфейс </w:t>
      </w:r>
      <w:r w:rsidR="00C61D4D" w:rsidRPr="00872D4C">
        <w:rPr>
          <w:color w:val="000000"/>
          <w:sz w:val="22"/>
          <w:szCs w:val="22"/>
        </w:rPr>
        <w:t>через сеть Интернет</w:t>
      </w:r>
      <w:r w:rsidR="00B81FD6" w:rsidRPr="00872D4C">
        <w:rPr>
          <w:color w:val="000000"/>
          <w:sz w:val="22"/>
          <w:szCs w:val="22"/>
        </w:rPr>
        <w:t>,  и указанному в письменном обращении Покупателя</w:t>
      </w:r>
      <w:r w:rsidR="00C61D4D" w:rsidRPr="00872D4C">
        <w:rPr>
          <w:sz w:val="22"/>
          <w:szCs w:val="22"/>
        </w:rPr>
        <w:t>.</w:t>
      </w:r>
    </w:p>
    <w:p w14:paraId="6EA64E6E" w14:textId="468190C6" w:rsidR="002F4928" w:rsidRPr="000B5638" w:rsidRDefault="000C1A4E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2.1.</w:t>
      </w:r>
      <w:r w:rsidR="008A711F" w:rsidRPr="000B5638">
        <w:rPr>
          <w:sz w:val="22"/>
          <w:szCs w:val="22"/>
        </w:rPr>
        <w:t>6</w:t>
      </w:r>
      <w:r w:rsidRPr="000B5638">
        <w:rPr>
          <w:sz w:val="22"/>
          <w:szCs w:val="22"/>
        </w:rPr>
        <w:t xml:space="preserve">. </w:t>
      </w:r>
      <w:r w:rsidR="002F4928" w:rsidRPr="000B5638">
        <w:rPr>
          <w:sz w:val="22"/>
          <w:szCs w:val="22"/>
        </w:rPr>
        <w:t xml:space="preserve">Извещать надлежащим образом Покупателя об отправке </w:t>
      </w:r>
      <w:r w:rsidRPr="000B5638">
        <w:rPr>
          <w:sz w:val="22"/>
          <w:szCs w:val="22"/>
        </w:rPr>
        <w:t xml:space="preserve">партии </w:t>
      </w:r>
      <w:r w:rsidR="002F4928" w:rsidRPr="000B5638">
        <w:rPr>
          <w:sz w:val="22"/>
          <w:szCs w:val="22"/>
        </w:rPr>
        <w:t>Товара, а также направлять ему другие извещения, требующиеся ему для осуществления обычно необходимых мер для принятия поставки Товара.</w:t>
      </w:r>
    </w:p>
    <w:p w14:paraId="7D1BC486" w14:textId="77777777" w:rsidR="006230AC" w:rsidRPr="000B5638" w:rsidRDefault="004A2299" w:rsidP="00C47DA2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0B5638">
        <w:rPr>
          <w:sz w:val="22"/>
          <w:szCs w:val="22"/>
        </w:rPr>
        <w:t>2.1.</w:t>
      </w:r>
      <w:r w:rsidR="00891794" w:rsidRPr="000B5638">
        <w:rPr>
          <w:sz w:val="22"/>
          <w:szCs w:val="22"/>
        </w:rPr>
        <w:t>7</w:t>
      </w:r>
      <w:r w:rsidRPr="000B5638">
        <w:rPr>
          <w:sz w:val="22"/>
          <w:szCs w:val="22"/>
        </w:rPr>
        <w:t xml:space="preserve">. </w:t>
      </w:r>
      <w:r w:rsidR="006230AC" w:rsidRPr="000B5638">
        <w:rPr>
          <w:sz w:val="22"/>
          <w:szCs w:val="22"/>
        </w:rPr>
        <w:t xml:space="preserve">Одновременно с передачей Товара передать Покупателю сертификаты качества на Товар, иные </w:t>
      </w:r>
      <w:r w:rsidR="006230AC" w:rsidRPr="000B5638">
        <w:rPr>
          <w:color w:val="000000" w:themeColor="text1"/>
          <w:sz w:val="22"/>
          <w:szCs w:val="22"/>
        </w:rPr>
        <w:t>документы, необходимые для эксплуатации Товара</w:t>
      </w:r>
      <w:r w:rsidR="001C5816" w:rsidRPr="000B5638">
        <w:rPr>
          <w:color w:val="000000" w:themeColor="text1"/>
          <w:sz w:val="22"/>
          <w:szCs w:val="22"/>
        </w:rPr>
        <w:t xml:space="preserve">, в том числе </w:t>
      </w:r>
      <w:r w:rsidR="002F207F" w:rsidRPr="000B5638">
        <w:rPr>
          <w:color w:val="000000" w:themeColor="text1"/>
          <w:sz w:val="22"/>
          <w:szCs w:val="22"/>
        </w:rPr>
        <w:t>паспорта на Товар, а</w:t>
      </w:r>
      <w:r w:rsidR="0001486B" w:rsidRPr="000B5638">
        <w:rPr>
          <w:color w:val="000000" w:themeColor="text1"/>
          <w:sz w:val="22"/>
          <w:szCs w:val="22"/>
        </w:rPr>
        <w:t>кт</w:t>
      </w:r>
      <w:r w:rsidR="002F207F" w:rsidRPr="000B5638">
        <w:rPr>
          <w:color w:val="000000" w:themeColor="text1"/>
          <w:sz w:val="22"/>
          <w:szCs w:val="22"/>
        </w:rPr>
        <w:t>ы</w:t>
      </w:r>
      <w:r w:rsidR="0001486B" w:rsidRPr="000B5638">
        <w:rPr>
          <w:color w:val="000000" w:themeColor="text1"/>
          <w:sz w:val="22"/>
          <w:szCs w:val="22"/>
        </w:rPr>
        <w:t xml:space="preserve"> </w:t>
      </w:r>
      <w:r w:rsidR="00314816" w:rsidRPr="000B5638">
        <w:rPr>
          <w:color w:val="000000" w:themeColor="text1"/>
          <w:sz w:val="22"/>
          <w:szCs w:val="22"/>
        </w:rPr>
        <w:t xml:space="preserve">экспертизы Торгово-промышленной палаты Российской Федерации о соответствии производимой промышленной продукции требованиям, предъявляемым в целях ее отнесения к продукции, произведенной на территории Российской Федерации, а также </w:t>
      </w:r>
      <w:r w:rsidR="002F207F" w:rsidRPr="000B5638">
        <w:rPr>
          <w:color w:val="000000" w:themeColor="text1"/>
          <w:sz w:val="22"/>
          <w:szCs w:val="22"/>
        </w:rPr>
        <w:t>з</w:t>
      </w:r>
      <w:r w:rsidR="00314816" w:rsidRPr="000B5638">
        <w:rPr>
          <w:color w:val="000000" w:themeColor="text1"/>
          <w:sz w:val="22"/>
          <w:szCs w:val="22"/>
        </w:rPr>
        <w:t>аключени</w:t>
      </w:r>
      <w:r w:rsidR="002F207F" w:rsidRPr="000B5638">
        <w:rPr>
          <w:color w:val="000000" w:themeColor="text1"/>
          <w:sz w:val="22"/>
          <w:szCs w:val="22"/>
        </w:rPr>
        <w:t>я</w:t>
      </w:r>
      <w:r w:rsidR="00314816" w:rsidRPr="000B5638">
        <w:rPr>
          <w:color w:val="000000" w:themeColor="text1"/>
          <w:sz w:val="22"/>
          <w:szCs w:val="22"/>
        </w:rPr>
        <w:t xml:space="preserve"> о подтверждении производства промышленной продукции на территории Российской Федерации, выданны</w:t>
      </w:r>
      <w:r w:rsidR="002F207F" w:rsidRPr="000B5638">
        <w:rPr>
          <w:color w:val="000000" w:themeColor="text1"/>
          <w:sz w:val="22"/>
          <w:szCs w:val="22"/>
        </w:rPr>
        <w:t>е</w:t>
      </w:r>
      <w:r w:rsidR="00314816" w:rsidRPr="000B5638">
        <w:rPr>
          <w:color w:val="000000" w:themeColor="text1"/>
          <w:sz w:val="22"/>
          <w:szCs w:val="22"/>
        </w:rPr>
        <w:t xml:space="preserve"> Министерством промышленности и торговли Российской Федерации.</w:t>
      </w:r>
    </w:p>
    <w:p w14:paraId="2D4F3E8B" w14:textId="77777777" w:rsidR="006230AC" w:rsidRPr="000B5638" w:rsidRDefault="006230AC" w:rsidP="00C47D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2.1.</w:t>
      </w:r>
      <w:r w:rsidR="00891794" w:rsidRPr="000B5638">
        <w:rPr>
          <w:sz w:val="22"/>
          <w:szCs w:val="22"/>
        </w:rPr>
        <w:t>8</w:t>
      </w:r>
      <w:r w:rsidRPr="000B5638">
        <w:rPr>
          <w:sz w:val="22"/>
          <w:szCs w:val="22"/>
        </w:rPr>
        <w:t>. Передать Покупателю Товар свободным от любых прав третьих лиц.</w:t>
      </w:r>
    </w:p>
    <w:p w14:paraId="541F29B2" w14:textId="585826C3" w:rsidR="002F207F" w:rsidRDefault="005E4638" w:rsidP="00C47D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2.1.</w:t>
      </w:r>
      <w:r w:rsidR="00891794" w:rsidRPr="000B5638">
        <w:rPr>
          <w:sz w:val="22"/>
          <w:szCs w:val="22"/>
        </w:rPr>
        <w:t>9</w:t>
      </w:r>
      <w:r w:rsidRPr="000B5638">
        <w:rPr>
          <w:sz w:val="22"/>
          <w:szCs w:val="22"/>
        </w:rPr>
        <w:t>. Выполнить иные обязанности, предусмотренные Договором.</w:t>
      </w:r>
    </w:p>
    <w:p w14:paraId="48D3D930" w14:textId="204B84B4" w:rsidR="00DE452E" w:rsidRPr="000B5638" w:rsidRDefault="00DE452E" w:rsidP="00C47DA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8F6B47" w14:textId="77777777" w:rsidR="006230AC" w:rsidRPr="000B5638" w:rsidRDefault="006230AC" w:rsidP="00C47DA2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B5638">
        <w:rPr>
          <w:b/>
          <w:bCs/>
          <w:sz w:val="22"/>
          <w:szCs w:val="22"/>
        </w:rPr>
        <w:t>2.2.</w:t>
      </w:r>
      <w:r w:rsidRPr="000B5638">
        <w:rPr>
          <w:b/>
          <w:sz w:val="22"/>
          <w:szCs w:val="22"/>
        </w:rPr>
        <w:t xml:space="preserve"> </w:t>
      </w:r>
      <w:r w:rsidRPr="000B5638">
        <w:rPr>
          <w:b/>
          <w:bCs/>
          <w:iCs/>
          <w:sz w:val="22"/>
          <w:szCs w:val="22"/>
        </w:rPr>
        <w:t>Покупатель</w:t>
      </w:r>
      <w:r w:rsidRPr="000B5638">
        <w:rPr>
          <w:b/>
          <w:sz w:val="22"/>
          <w:szCs w:val="22"/>
        </w:rPr>
        <w:t xml:space="preserve"> </w:t>
      </w:r>
      <w:r w:rsidRPr="000B5638">
        <w:rPr>
          <w:b/>
          <w:bCs/>
          <w:sz w:val="22"/>
          <w:szCs w:val="22"/>
        </w:rPr>
        <w:t>обязан:</w:t>
      </w:r>
    </w:p>
    <w:p w14:paraId="7B1365EB" w14:textId="77777777" w:rsidR="006230AC" w:rsidRPr="000B5638" w:rsidRDefault="006230AC" w:rsidP="00C47D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 xml:space="preserve">2.2.1. Принять от </w:t>
      </w:r>
      <w:r w:rsidRPr="000B5638">
        <w:rPr>
          <w:bCs/>
          <w:iCs/>
          <w:sz w:val="22"/>
          <w:szCs w:val="22"/>
        </w:rPr>
        <w:t>Поставщика</w:t>
      </w:r>
      <w:r w:rsidRPr="000B5638">
        <w:rPr>
          <w:sz w:val="22"/>
          <w:szCs w:val="22"/>
        </w:rPr>
        <w:t xml:space="preserve"> Товар, являющийся объектом поставки по настоящему Договору.</w:t>
      </w:r>
    </w:p>
    <w:p w14:paraId="3239F47D" w14:textId="77777777" w:rsidR="006230AC" w:rsidRPr="000B5638" w:rsidRDefault="006230AC" w:rsidP="00C47D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2.2.2. Уплатить за Товар денежную сумму (цену), указанную в настоящем Договоре.</w:t>
      </w:r>
    </w:p>
    <w:p w14:paraId="74652CA9" w14:textId="77777777" w:rsidR="00891794" w:rsidRPr="000B5638" w:rsidRDefault="00891794" w:rsidP="00C47D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2.2.3. Выполнить иные обязанности, предусмотренные Договором.</w:t>
      </w:r>
    </w:p>
    <w:p w14:paraId="686F33A5" w14:textId="77777777" w:rsidR="006230AC" w:rsidRPr="000B5638" w:rsidRDefault="006230AC" w:rsidP="006230A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D1D42A5" w14:textId="77777777" w:rsidR="00E1587F" w:rsidRPr="000B5638" w:rsidRDefault="00E1587F" w:rsidP="00E158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B5638">
        <w:rPr>
          <w:b/>
          <w:bCs/>
          <w:color w:val="000000"/>
          <w:sz w:val="22"/>
          <w:szCs w:val="22"/>
        </w:rPr>
        <w:t>3. ЦЕНА ТОВАРА И ПОРЯДОК ОПЛАТЫ</w:t>
      </w:r>
    </w:p>
    <w:p w14:paraId="36927787" w14:textId="77777777" w:rsidR="00CC25CD" w:rsidRPr="000B5638" w:rsidRDefault="00E1587F" w:rsidP="00CC25C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9"/>
        <w:jc w:val="both"/>
        <w:rPr>
          <w:color w:val="000000" w:themeColor="text1"/>
          <w:spacing w:val="-2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>3.1. Общая ц</w:t>
      </w:r>
      <w:r w:rsidRPr="000B5638">
        <w:rPr>
          <w:color w:val="000000" w:themeColor="text1"/>
          <w:spacing w:val="-2"/>
          <w:sz w:val="22"/>
          <w:szCs w:val="22"/>
        </w:rPr>
        <w:t>ена Товара по настоящему Договору</w:t>
      </w:r>
      <w:r w:rsidR="00981D68" w:rsidRPr="000B5638">
        <w:rPr>
          <w:color w:val="000000" w:themeColor="text1"/>
          <w:spacing w:val="-2"/>
          <w:sz w:val="22"/>
          <w:szCs w:val="22"/>
        </w:rPr>
        <w:t xml:space="preserve"> определяется Спецификацией (Приложением № 1 </w:t>
      </w:r>
      <w:r w:rsidR="008D6594">
        <w:rPr>
          <w:color w:val="000000" w:themeColor="text1"/>
          <w:spacing w:val="-2"/>
          <w:sz w:val="22"/>
          <w:szCs w:val="22"/>
        </w:rPr>
        <w:t xml:space="preserve">                        </w:t>
      </w:r>
      <w:r w:rsidR="00981D68" w:rsidRPr="000B5638">
        <w:rPr>
          <w:color w:val="000000" w:themeColor="text1"/>
          <w:spacing w:val="-2"/>
          <w:sz w:val="22"/>
          <w:szCs w:val="22"/>
        </w:rPr>
        <w:t>к настоящему Договору) и</w:t>
      </w:r>
      <w:r w:rsidRPr="000B5638">
        <w:rPr>
          <w:color w:val="000000" w:themeColor="text1"/>
          <w:spacing w:val="-2"/>
          <w:sz w:val="22"/>
          <w:szCs w:val="22"/>
        </w:rPr>
        <w:t xml:space="preserve"> составляет </w:t>
      </w:r>
      <w:r w:rsidR="00C01181" w:rsidRPr="000B5638">
        <w:rPr>
          <w:color w:val="000000" w:themeColor="text1"/>
          <w:spacing w:val="-2"/>
          <w:sz w:val="22"/>
          <w:szCs w:val="22"/>
        </w:rPr>
        <w:t>__________</w:t>
      </w:r>
      <w:r w:rsidR="00981D68" w:rsidRPr="000B5638">
        <w:rPr>
          <w:color w:val="000000" w:themeColor="text1"/>
          <w:spacing w:val="-2"/>
          <w:sz w:val="22"/>
          <w:szCs w:val="22"/>
        </w:rPr>
        <w:t>______________</w:t>
      </w:r>
      <w:r w:rsidR="00C01181" w:rsidRPr="000B5638">
        <w:rPr>
          <w:color w:val="000000" w:themeColor="text1"/>
          <w:spacing w:val="-2"/>
          <w:sz w:val="22"/>
          <w:szCs w:val="22"/>
        </w:rPr>
        <w:t>_________</w:t>
      </w:r>
      <w:r w:rsidRPr="000B5638">
        <w:rPr>
          <w:color w:val="000000" w:themeColor="text1"/>
          <w:spacing w:val="-2"/>
          <w:sz w:val="22"/>
          <w:szCs w:val="22"/>
        </w:rPr>
        <w:t xml:space="preserve"> (</w:t>
      </w:r>
      <w:r w:rsidR="00C01181" w:rsidRPr="000B5638">
        <w:rPr>
          <w:color w:val="000000" w:themeColor="text1"/>
          <w:spacing w:val="-2"/>
          <w:sz w:val="22"/>
          <w:szCs w:val="22"/>
        </w:rPr>
        <w:t>_____________________________________</w:t>
      </w:r>
      <w:r w:rsidRPr="000B5638">
        <w:rPr>
          <w:color w:val="000000" w:themeColor="text1"/>
          <w:spacing w:val="-2"/>
          <w:sz w:val="22"/>
          <w:szCs w:val="22"/>
        </w:rPr>
        <w:t xml:space="preserve">) руб. </w:t>
      </w:r>
      <w:r w:rsidR="00C01181" w:rsidRPr="000B5638">
        <w:rPr>
          <w:color w:val="000000" w:themeColor="text1"/>
          <w:spacing w:val="-2"/>
          <w:sz w:val="22"/>
          <w:szCs w:val="22"/>
        </w:rPr>
        <w:t>___</w:t>
      </w:r>
      <w:r w:rsidRPr="000B5638">
        <w:rPr>
          <w:color w:val="000000" w:themeColor="text1"/>
          <w:spacing w:val="-2"/>
          <w:sz w:val="22"/>
          <w:szCs w:val="22"/>
        </w:rPr>
        <w:t xml:space="preserve"> коп., в том числе НДС 20</w:t>
      </w:r>
      <w:r w:rsidR="00365D74" w:rsidRPr="000B5638">
        <w:rPr>
          <w:color w:val="000000" w:themeColor="text1"/>
          <w:spacing w:val="-2"/>
          <w:sz w:val="22"/>
          <w:szCs w:val="22"/>
        </w:rPr>
        <w:t>%</w:t>
      </w:r>
      <w:r w:rsidR="00C01181" w:rsidRPr="000B5638">
        <w:rPr>
          <w:color w:val="000000" w:themeColor="text1"/>
          <w:spacing w:val="-2"/>
          <w:sz w:val="22"/>
          <w:szCs w:val="22"/>
        </w:rPr>
        <w:t>/без НДС</w:t>
      </w:r>
      <w:r w:rsidRPr="000B5638">
        <w:rPr>
          <w:color w:val="000000" w:themeColor="text1"/>
          <w:spacing w:val="-2"/>
          <w:sz w:val="22"/>
          <w:szCs w:val="22"/>
        </w:rPr>
        <w:t>.</w:t>
      </w:r>
      <w:r w:rsidR="00CC25CD" w:rsidRPr="000B5638">
        <w:rPr>
          <w:color w:val="000000" w:themeColor="text1"/>
          <w:spacing w:val="-2"/>
          <w:sz w:val="22"/>
          <w:szCs w:val="22"/>
        </w:rPr>
        <w:t xml:space="preserve"> </w:t>
      </w:r>
    </w:p>
    <w:p w14:paraId="2C0049BD" w14:textId="16EE3C10" w:rsidR="00CC25CD" w:rsidRPr="000B5638" w:rsidRDefault="00CC25CD" w:rsidP="00CC25C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9"/>
        <w:jc w:val="both"/>
        <w:rPr>
          <w:color w:val="000000" w:themeColor="text1"/>
          <w:spacing w:val="-19"/>
          <w:sz w:val="22"/>
          <w:szCs w:val="22"/>
        </w:rPr>
      </w:pPr>
      <w:r w:rsidRPr="000B5638">
        <w:rPr>
          <w:color w:val="000000" w:themeColor="text1"/>
          <w:spacing w:val="-2"/>
          <w:sz w:val="22"/>
          <w:szCs w:val="22"/>
        </w:rPr>
        <w:t xml:space="preserve">Цена упаковки (при наличии упаковки) входит в цену поставляемого Товара. В цену Товара включены </w:t>
      </w:r>
      <w:r w:rsidRPr="000B5638">
        <w:rPr>
          <w:color w:val="000000" w:themeColor="text1"/>
          <w:spacing w:val="-2"/>
          <w:sz w:val="22"/>
          <w:szCs w:val="22"/>
        </w:rPr>
        <w:lastRenderedPageBreak/>
        <w:t>разгрузочно-погрузочные работы Поставщика,</w:t>
      </w:r>
      <w:r w:rsidR="008A711F" w:rsidRPr="000B5638">
        <w:rPr>
          <w:color w:val="000000" w:themeColor="text1"/>
          <w:spacing w:val="-2"/>
          <w:sz w:val="22"/>
          <w:szCs w:val="22"/>
        </w:rPr>
        <w:t xml:space="preserve"> брендирование Товара,</w:t>
      </w:r>
      <w:r w:rsidRPr="000B5638">
        <w:rPr>
          <w:color w:val="000000" w:themeColor="text1"/>
          <w:spacing w:val="-2"/>
          <w:sz w:val="22"/>
          <w:szCs w:val="22"/>
        </w:rPr>
        <w:t xml:space="preserve"> а также все иные возможные издержки, связанные с доставкой Товара</w:t>
      </w:r>
      <w:r w:rsidR="0074262C" w:rsidRPr="000B5638">
        <w:rPr>
          <w:color w:val="000000" w:themeColor="text1"/>
          <w:spacing w:val="-2"/>
          <w:sz w:val="22"/>
          <w:szCs w:val="22"/>
        </w:rPr>
        <w:t xml:space="preserve"> и (или) </w:t>
      </w:r>
      <w:r w:rsidR="008A711F" w:rsidRPr="000B5638">
        <w:rPr>
          <w:color w:val="000000" w:themeColor="text1"/>
          <w:spacing w:val="-2"/>
          <w:sz w:val="22"/>
          <w:szCs w:val="22"/>
        </w:rPr>
        <w:t>с</w:t>
      </w:r>
      <w:r w:rsidR="0074262C" w:rsidRPr="000B5638">
        <w:rPr>
          <w:color w:val="000000" w:themeColor="text1"/>
          <w:spacing w:val="-2"/>
          <w:sz w:val="22"/>
          <w:szCs w:val="22"/>
        </w:rPr>
        <w:t xml:space="preserve"> исполнением</w:t>
      </w:r>
      <w:r w:rsidR="005E4638" w:rsidRPr="000B5638">
        <w:rPr>
          <w:color w:val="000000" w:themeColor="text1"/>
          <w:spacing w:val="-2"/>
          <w:sz w:val="22"/>
          <w:szCs w:val="22"/>
        </w:rPr>
        <w:t xml:space="preserve"> обязанност</w:t>
      </w:r>
      <w:r w:rsidR="0074262C" w:rsidRPr="000B5638">
        <w:rPr>
          <w:color w:val="000000" w:themeColor="text1"/>
          <w:spacing w:val="-2"/>
          <w:sz w:val="22"/>
          <w:szCs w:val="22"/>
        </w:rPr>
        <w:t>ей</w:t>
      </w:r>
      <w:r w:rsidR="005E4638" w:rsidRPr="000B5638">
        <w:rPr>
          <w:color w:val="000000" w:themeColor="text1"/>
          <w:spacing w:val="-2"/>
          <w:sz w:val="22"/>
          <w:szCs w:val="22"/>
        </w:rPr>
        <w:t xml:space="preserve"> Поставщика по Договору</w:t>
      </w:r>
      <w:r w:rsidRPr="000B5638">
        <w:rPr>
          <w:color w:val="000000" w:themeColor="text1"/>
          <w:spacing w:val="-2"/>
          <w:sz w:val="22"/>
          <w:szCs w:val="22"/>
        </w:rPr>
        <w:t>.</w:t>
      </w:r>
    </w:p>
    <w:p w14:paraId="2219AD61" w14:textId="77777777" w:rsidR="00E1587F" w:rsidRPr="000B5638" w:rsidRDefault="00E1587F" w:rsidP="00AC564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>3.2. Общая цена Товара, указанная в п. 3.1. настоящего Договора, складывается из следующего:</w:t>
      </w:r>
    </w:p>
    <w:p w14:paraId="4E1D3449" w14:textId="77777777" w:rsidR="00E1587F" w:rsidRPr="000B5638" w:rsidRDefault="00E1587F" w:rsidP="00AC564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 xml:space="preserve">- стоимость </w:t>
      </w:r>
      <w:r w:rsidRPr="000B5638">
        <w:rPr>
          <w:bCs/>
          <w:color w:val="000000" w:themeColor="text1"/>
          <w:sz w:val="22"/>
          <w:szCs w:val="22"/>
          <w:lang w:val="en-US"/>
        </w:rPr>
        <w:t>I</w:t>
      </w:r>
      <w:r w:rsidRPr="000B5638">
        <w:rPr>
          <w:bCs/>
          <w:color w:val="000000" w:themeColor="text1"/>
          <w:sz w:val="22"/>
          <w:szCs w:val="22"/>
        </w:rPr>
        <w:t xml:space="preserve"> партии Товара составляет </w:t>
      </w:r>
      <w:r w:rsidR="00C01181" w:rsidRPr="000B5638">
        <w:rPr>
          <w:bCs/>
          <w:color w:val="000000" w:themeColor="text1"/>
          <w:sz w:val="22"/>
          <w:szCs w:val="22"/>
        </w:rPr>
        <w:t>___________________ (_____________________________________) руб. ___ коп., в том числе НДС 20%/без НДС</w:t>
      </w:r>
      <w:r w:rsidRPr="000B5638">
        <w:rPr>
          <w:bCs/>
          <w:color w:val="000000" w:themeColor="text1"/>
          <w:sz w:val="22"/>
          <w:szCs w:val="22"/>
        </w:rPr>
        <w:t>;</w:t>
      </w:r>
    </w:p>
    <w:p w14:paraId="516BAA63" w14:textId="77777777" w:rsidR="00E1587F" w:rsidRPr="000B5638" w:rsidRDefault="00E1587F" w:rsidP="00AC564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 xml:space="preserve">- стоимость II партии Товара составляет </w:t>
      </w:r>
      <w:r w:rsidR="00C01181" w:rsidRPr="000B5638">
        <w:rPr>
          <w:bCs/>
          <w:color w:val="000000" w:themeColor="text1"/>
          <w:sz w:val="22"/>
          <w:szCs w:val="22"/>
        </w:rPr>
        <w:t>___________________ (_____________________________________) руб. ___ коп., в том числе НДС 20%/без НДС</w:t>
      </w:r>
      <w:r w:rsidRPr="000B5638">
        <w:rPr>
          <w:bCs/>
          <w:color w:val="000000" w:themeColor="text1"/>
          <w:sz w:val="22"/>
          <w:szCs w:val="22"/>
        </w:rPr>
        <w:t>;</w:t>
      </w:r>
    </w:p>
    <w:p w14:paraId="2A7477F3" w14:textId="77777777" w:rsidR="007F6B5B" w:rsidRPr="000B5638" w:rsidRDefault="00E1587F" w:rsidP="00AC564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>- стоимость II</w:t>
      </w:r>
      <w:r w:rsidRPr="000B5638">
        <w:rPr>
          <w:bCs/>
          <w:color w:val="000000" w:themeColor="text1"/>
          <w:sz w:val="22"/>
          <w:szCs w:val="22"/>
          <w:lang w:val="en-US"/>
        </w:rPr>
        <w:t>I</w:t>
      </w:r>
      <w:r w:rsidRPr="000B5638">
        <w:rPr>
          <w:bCs/>
          <w:color w:val="000000" w:themeColor="text1"/>
          <w:sz w:val="22"/>
          <w:szCs w:val="22"/>
        </w:rPr>
        <w:t xml:space="preserve"> партии Товара составляет </w:t>
      </w:r>
      <w:r w:rsidR="00C01181" w:rsidRPr="000B5638">
        <w:rPr>
          <w:bCs/>
          <w:color w:val="000000" w:themeColor="text1"/>
          <w:sz w:val="22"/>
          <w:szCs w:val="22"/>
        </w:rPr>
        <w:t>___________________ (_____________________________________) руб. ___ коп., в том числе НДС 20%/без НДС</w:t>
      </w:r>
      <w:r w:rsidR="007F6B5B" w:rsidRPr="000B5638">
        <w:rPr>
          <w:bCs/>
          <w:color w:val="000000" w:themeColor="text1"/>
          <w:sz w:val="22"/>
          <w:szCs w:val="22"/>
        </w:rPr>
        <w:t>.</w:t>
      </w:r>
    </w:p>
    <w:p w14:paraId="512A72E7" w14:textId="77777777" w:rsidR="00E1587F" w:rsidRPr="000B5638" w:rsidRDefault="00E1587F" w:rsidP="00AC564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>3.3. Оплата Товара по настоящему Договору по каждой партии осуществляется Покупателем в следующем порядке:</w:t>
      </w:r>
    </w:p>
    <w:p w14:paraId="6486E8A6" w14:textId="77777777" w:rsidR="00C01181" w:rsidRPr="000B5638" w:rsidRDefault="00D74664" w:rsidP="00AC564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>- 30 % от стоимости Товара (аванс), указанной в п. 3.1 Договора, ___________________ (_____________________________________) руб. ___ коп., в том числе НДС 20%/без НДС, оплачиваются Покупателем в течение 10 (десяти) рабочих дней с момента подписания Сторонами Договора, на основании счета;</w:t>
      </w:r>
    </w:p>
    <w:p w14:paraId="26981541" w14:textId="77777777" w:rsidR="007F6B5B" w:rsidRPr="000B5638" w:rsidRDefault="00E1587F" w:rsidP="00AC564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 xml:space="preserve">- </w:t>
      </w:r>
      <w:r w:rsidR="00C01181" w:rsidRPr="000B5638">
        <w:rPr>
          <w:bCs/>
          <w:color w:val="000000" w:themeColor="text1"/>
          <w:sz w:val="22"/>
          <w:szCs w:val="22"/>
        </w:rPr>
        <w:t>7</w:t>
      </w:r>
      <w:r w:rsidRPr="000B5638">
        <w:rPr>
          <w:bCs/>
          <w:color w:val="000000" w:themeColor="text1"/>
          <w:sz w:val="22"/>
          <w:szCs w:val="22"/>
        </w:rPr>
        <w:t xml:space="preserve">0 % от стоимости </w:t>
      </w:r>
      <w:r w:rsidR="008A711F" w:rsidRPr="000B5638">
        <w:rPr>
          <w:bCs/>
          <w:color w:val="000000" w:themeColor="text1"/>
          <w:sz w:val="22"/>
          <w:szCs w:val="22"/>
        </w:rPr>
        <w:t>соответствующей</w:t>
      </w:r>
      <w:r w:rsidRPr="000B5638">
        <w:rPr>
          <w:bCs/>
          <w:color w:val="000000" w:themeColor="text1"/>
          <w:sz w:val="22"/>
          <w:szCs w:val="22"/>
        </w:rPr>
        <w:t xml:space="preserve"> партии Товара, указанной в п. 3.2. Договора, </w:t>
      </w:r>
      <w:r w:rsidR="00FB3664" w:rsidRPr="000B5638">
        <w:rPr>
          <w:bCs/>
          <w:color w:val="000000" w:themeColor="text1"/>
          <w:sz w:val="22"/>
          <w:szCs w:val="22"/>
        </w:rPr>
        <w:t>___________________ (_____________________________________) руб. ___ коп., в том числе НДС 20%/без НДС</w:t>
      </w:r>
      <w:r w:rsidRPr="000B5638">
        <w:rPr>
          <w:bCs/>
          <w:color w:val="000000" w:themeColor="text1"/>
          <w:sz w:val="22"/>
          <w:szCs w:val="22"/>
        </w:rPr>
        <w:t>, оплачиваются Покупателем в течени</w:t>
      </w:r>
      <w:r w:rsidR="00A02400" w:rsidRPr="000B5638">
        <w:rPr>
          <w:bCs/>
          <w:color w:val="000000" w:themeColor="text1"/>
          <w:sz w:val="22"/>
          <w:szCs w:val="22"/>
        </w:rPr>
        <w:t>е</w:t>
      </w:r>
      <w:r w:rsidRPr="000B5638">
        <w:rPr>
          <w:bCs/>
          <w:color w:val="000000" w:themeColor="text1"/>
          <w:sz w:val="22"/>
          <w:szCs w:val="22"/>
        </w:rPr>
        <w:t xml:space="preserve"> </w:t>
      </w:r>
      <w:r w:rsidR="00FB3664" w:rsidRPr="000B5638">
        <w:rPr>
          <w:bCs/>
          <w:color w:val="000000" w:themeColor="text1"/>
          <w:sz w:val="22"/>
          <w:szCs w:val="22"/>
        </w:rPr>
        <w:t>10 (десяти) рабочих дней</w:t>
      </w:r>
      <w:r w:rsidRPr="000B5638">
        <w:rPr>
          <w:bCs/>
          <w:color w:val="000000" w:themeColor="text1"/>
          <w:sz w:val="22"/>
          <w:szCs w:val="22"/>
        </w:rPr>
        <w:t xml:space="preserve"> с даты передачи </w:t>
      </w:r>
      <w:r w:rsidR="008A711F" w:rsidRPr="000B5638">
        <w:rPr>
          <w:bCs/>
          <w:color w:val="000000" w:themeColor="text1"/>
          <w:sz w:val="22"/>
          <w:szCs w:val="22"/>
        </w:rPr>
        <w:t>соответствующей</w:t>
      </w:r>
      <w:r w:rsidRPr="000B5638">
        <w:rPr>
          <w:bCs/>
          <w:color w:val="000000" w:themeColor="text1"/>
          <w:sz w:val="22"/>
          <w:szCs w:val="22"/>
        </w:rPr>
        <w:t xml:space="preserve"> партии Товара Покупателю и подписания Сторонами всех товарных накладных по </w:t>
      </w:r>
      <w:r w:rsidR="008A711F" w:rsidRPr="000B5638">
        <w:rPr>
          <w:bCs/>
          <w:color w:val="000000" w:themeColor="text1"/>
          <w:sz w:val="22"/>
          <w:szCs w:val="22"/>
        </w:rPr>
        <w:t>соответствующей</w:t>
      </w:r>
      <w:r w:rsidRPr="000B5638">
        <w:rPr>
          <w:bCs/>
          <w:color w:val="000000" w:themeColor="text1"/>
          <w:sz w:val="22"/>
          <w:szCs w:val="22"/>
        </w:rPr>
        <w:t xml:space="preserve"> партии Товара</w:t>
      </w:r>
      <w:r w:rsidR="007F6B5B" w:rsidRPr="000B5638">
        <w:rPr>
          <w:bCs/>
          <w:color w:val="000000" w:themeColor="text1"/>
          <w:sz w:val="22"/>
          <w:szCs w:val="22"/>
        </w:rPr>
        <w:t>.</w:t>
      </w:r>
    </w:p>
    <w:p w14:paraId="33741623" w14:textId="77777777" w:rsidR="00E1587F" w:rsidRPr="000B5638" w:rsidRDefault="00E1587F" w:rsidP="00AC56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19"/>
        <w:jc w:val="both"/>
        <w:rPr>
          <w:bCs/>
          <w:color w:val="000000"/>
          <w:sz w:val="22"/>
          <w:szCs w:val="22"/>
        </w:rPr>
      </w:pPr>
      <w:r w:rsidRPr="000B5638">
        <w:rPr>
          <w:color w:val="000000" w:themeColor="text1"/>
          <w:sz w:val="22"/>
          <w:szCs w:val="22"/>
        </w:rPr>
        <w:t xml:space="preserve">3.4. </w:t>
      </w:r>
      <w:r w:rsidRPr="000B5638">
        <w:rPr>
          <w:bCs/>
          <w:color w:val="000000" w:themeColor="text1"/>
          <w:sz w:val="22"/>
          <w:szCs w:val="22"/>
        </w:rPr>
        <w:t xml:space="preserve">Оплата Товара по настоящему Договору осуществляется в безналичной форме путем перечисления денежных средств на расчетный счет Поставщика, на основании </w:t>
      </w:r>
      <w:r w:rsidRPr="000B5638">
        <w:rPr>
          <w:bCs/>
          <w:color w:val="000000"/>
          <w:sz w:val="22"/>
          <w:szCs w:val="22"/>
        </w:rPr>
        <w:t>счетов на оплату, выставляемых Поставщиком.</w:t>
      </w:r>
    </w:p>
    <w:p w14:paraId="0782070C" w14:textId="77777777" w:rsidR="00E1587F" w:rsidRPr="000B5638" w:rsidRDefault="00E1587F" w:rsidP="00E158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2551208" w14:textId="77777777" w:rsidR="00E1587F" w:rsidRPr="000B5638" w:rsidRDefault="00E1587F" w:rsidP="00E1587F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0B5638">
        <w:rPr>
          <w:b/>
          <w:bCs/>
          <w:color w:val="000000" w:themeColor="text1"/>
          <w:sz w:val="22"/>
          <w:szCs w:val="22"/>
        </w:rPr>
        <w:t>4. СРОКИ И УСЛОВИЯ ПОСТАВКИ ТОВАР</w:t>
      </w:r>
      <w:r w:rsidR="008F5832" w:rsidRPr="000B5638">
        <w:rPr>
          <w:b/>
          <w:bCs/>
          <w:color w:val="000000" w:themeColor="text1"/>
          <w:sz w:val="22"/>
          <w:szCs w:val="22"/>
        </w:rPr>
        <w:t>А</w:t>
      </w:r>
    </w:p>
    <w:p w14:paraId="34A17900" w14:textId="77777777" w:rsidR="00B9565B" w:rsidRPr="000B5638" w:rsidRDefault="00B9565B" w:rsidP="0075667B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 xml:space="preserve">4.1. Поставщик разрабатывает эскиз </w:t>
      </w:r>
      <w:r w:rsidR="002F4928" w:rsidRPr="000B5638">
        <w:rPr>
          <w:bCs/>
          <w:color w:val="000000" w:themeColor="text1"/>
          <w:sz w:val="22"/>
          <w:szCs w:val="22"/>
        </w:rPr>
        <w:t>брендирования</w:t>
      </w:r>
      <w:bookmarkStart w:id="0" w:name="_GoBack"/>
      <w:bookmarkEnd w:id="0"/>
      <w:r w:rsidR="002F4928" w:rsidRPr="000B5638">
        <w:rPr>
          <w:bCs/>
          <w:color w:val="000000" w:themeColor="text1"/>
          <w:sz w:val="22"/>
          <w:szCs w:val="22"/>
        </w:rPr>
        <w:t xml:space="preserve"> Товара</w:t>
      </w:r>
      <w:r w:rsidR="004A2299" w:rsidRPr="000B5638">
        <w:rPr>
          <w:bCs/>
          <w:color w:val="000000" w:themeColor="text1"/>
          <w:sz w:val="22"/>
          <w:szCs w:val="22"/>
        </w:rPr>
        <w:t xml:space="preserve"> (вид, форму</w:t>
      </w:r>
      <w:r w:rsidR="00C47DA2" w:rsidRPr="000B5638">
        <w:rPr>
          <w:bCs/>
          <w:color w:val="000000" w:themeColor="text1"/>
          <w:sz w:val="22"/>
          <w:szCs w:val="22"/>
        </w:rPr>
        <w:t>,</w:t>
      </w:r>
      <w:r w:rsidR="004A2299" w:rsidRPr="000B5638">
        <w:rPr>
          <w:bCs/>
          <w:color w:val="000000" w:themeColor="text1"/>
          <w:sz w:val="22"/>
          <w:szCs w:val="22"/>
        </w:rPr>
        <w:t xml:space="preserve"> объем логотипа и место его нанесения),</w:t>
      </w:r>
      <w:r w:rsidR="002F4928" w:rsidRPr="000B5638">
        <w:rPr>
          <w:bCs/>
          <w:color w:val="000000" w:themeColor="text1"/>
          <w:sz w:val="22"/>
          <w:szCs w:val="22"/>
        </w:rPr>
        <w:t xml:space="preserve"> на основании переданного Покупателем брендбука АО «НЭСК»</w:t>
      </w:r>
      <w:r w:rsidRPr="000B5638">
        <w:rPr>
          <w:bCs/>
          <w:color w:val="000000" w:themeColor="text1"/>
          <w:sz w:val="22"/>
          <w:szCs w:val="22"/>
        </w:rPr>
        <w:t xml:space="preserve"> и направляет его на согласование на электронную почту Покупателя: </w:t>
      </w:r>
      <w:r w:rsidR="002F4928" w:rsidRPr="000B5638">
        <w:rPr>
          <w:bCs/>
          <w:color w:val="000000" w:themeColor="text1"/>
          <w:sz w:val="22"/>
          <w:szCs w:val="22"/>
          <w:lang w:val="en-US"/>
        </w:rPr>
        <w:t>nesk</w:t>
      </w:r>
      <w:r w:rsidRPr="000B5638">
        <w:rPr>
          <w:bCs/>
          <w:color w:val="000000" w:themeColor="text1"/>
          <w:sz w:val="22"/>
          <w:szCs w:val="22"/>
        </w:rPr>
        <w:t xml:space="preserve">@nesk.ru. Покупатель в течение 2 (двух) рабочих дней с момента получения согласовывает представленный Поставщиком эскиз или в эти же сроки предоставляет свои замечания. При наличии замечаний Поставщик вносит изменения в эскиз расстановки Товара и направляет Покупателю на повторное рассмотрение. </w:t>
      </w:r>
      <w:r w:rsidR="002F4928" w:rsidRPr="000B5638">
        <w:rPr>
          <w:bCs/>
          <w:color w:val="000000" w:themeColor="text1"/>
          <w:sz w:val="22"/>
          <w:szCs w:val="22"/>
        </w:rPr>
        <w:t xml:space="preserve">Брендирование </w:t>
      </w:r>
      <w:r w:rsidRPr="000B5638">
        <w:rPr>
          <w:bCs/>
          <w:color w:val="000000" w:themeColor="text1"/>
          <w:sz w:val="22"/>
          <w:szCs w:val="22"/>
        </w:rPr>
        <w:t xml:space="preserve">Товара осуществляется на основании согласованного </w:t>
      </w:r>
      <w:r w:rsidR="002F4928" w:rsidRPr="000B5638">
        <w:rPr>
          <w:bCs/>
          <w:color w:val="000000" w:themeColor="text1"/>
          <w:sz w:val="22"/>
          <w:szCs w:val="22"/>
        </w:rPr>
        <w:t xml:space="preserve">Сторонами </w:t>
      </w:r>
      <w:r w:rsidRPr="000B5638">
        <w:rPr>
          <w:bCs/>
          <w:color w:val="000000" w:themeColor="text1"/>
          <w:sz w:val="22"/>
          <w:szCs w:val="22"/>
        </w:rPr>
        <w:t>эскиза</w:t>
      </w:r>
      <w:r w:rsidR="0075667B" w:rsidRPr="000B5638">
        <w:rPr>
          <w:bCs/>
          <w:color w:val="000000" w:themeColor="text1"/>
          <w:sz w:val="22"/>
          <w:szCs w:val="22"/>
        </w:rPr>
        <w:t xml:space="preserve"> путем оклейки Товара пленочным покрытием</w:t>
      </w:r>
      <w:r w:rsidRPr="000B5638">
        <w:rPr>
          <w:bCs/>
          <w:color w:val="000000" w:themeColor="text1"/>
          <w:sz w:val="22"/>
          <w:szCs w:val="22"/>
        </w:rPr>
        <w:t>.</w:t>
      </w:r>
      <w:r w:rsidR="0075667B" w:rsidRPr="000B5638">
        <w:rPr>
          <w:bCs/>
          <w:color w:val="000000" w:themeColor="text1"/>
          <w:sz w:val="22"/>
          <w:szCs w:val="22"/>
        </w:rPr>
        <w:t xml:space="preserve"> При этом основные характеристики пленочного покрытия согласовываются Сторонами одновременно </w:t>
      </w:r>
      <w:r w:rsidR="000B5638">
        <w:rPr>
          <w:bCs/>
          <w:color w:val="000000" w:themeColor="text1"/>
          <w:sz w:val="22"/>
          <w:szCs w:val="22"/>
        </w:rPr>
        <w:t xml:space="preserve">                                 </w:t>
      </w:r>
      <w:r w:rsidR="0075667B" w:rsidRPr="000B5638">
        <w:rPr>
          <w:bCs/>
          <w:color w:val="000000" w:themeColor="text1"/>
          <w:sz w:val="22"/>
          <w:szCs w:val="22"/>
        </w:rPr>
        <w:t>с согласованием эскиза брендирования Товара.</w:t>
      </w:r>
      <w:r w:rsidR="004A2299" w:rsidRPr="000B5638">
        <w:rPr>
          <w:bCs/>
          <w:color w:val="000000" w:themeColor="text1"/>
          <w:sz w:val="22"/>
          <w:szCs w:val="22"/>
        </w:rPr>
        <w:t xml:space="preserve"> Товар должен быть брендирован Поставщиком </w:t>
      </w:r>
      <w:r w:rsidR="000B5638">
        <w:rPr>
          <w:bCs/>
          <w:color w:val="000000" w:themeColor="text1"/>
          <w:sz w:val="22"/>
          <w:szCs w:val="22"/>
        </w:rPr>
        <w:t xml:space="preserve">                               </w:t>
      </w:r>
      <w:r w:rsidR="004A2299" w:rsidRPr="000B5638">
        <w:rPr>
          <w:bCs/>
          <w:color w:val="000000" w:themeColor="text1"/>
          <w:sz w:val="22"/>
          <w:szCs w:val="22"/>
        </w:rPr>
        <w:t>в соответствии с требованиями настоящего пункта Договора до момента его отправки Покупателю.</w:t>
      </w:r>
    </w:p>
    <w:p w14:paraId="31ABC267" w14:textId="77777777" w:rsidR="00336167" w:rsidRPr="000B5638" w:rsidRDefault="00E1587F" w:rsidP="00AC564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>4.</w:t>
      </w:r>
      <w:r w:rsidR="0075667B" w:rsidRPr="000B5638">
        <w:rPr>
          <w:bCs/>
          <w:color w:val="000000" w:themeColor="text1"/>
          <w:sz w:val="22"/>
          <w:szCs w:val="22"/>
        </w:rPr>
        <w:t>2</w:t>
      </w:r>
      <w:r w:rsidRPr="000B5638">
        <w:rPr>
          <w:bCs/>
          <w:color w:val="000000" w:themeColor="text1"/>
          <w:sz w:val="22"/>
          <w:szCs w:val="22"/>
        </w:rPr>
        <w:t xml:space="preserve">. </w:t>
      </w:r>
      <w:r w:rsidR="00336167" w:rsidRPr="000B5638">
        <w:rPr>
          <w:bCs/>
          <w:color w:val="000000" w:themeColor="text1"/>
          <w:sz w:val="22"/>
          <w:szCs w:val="22"/>
        </w:rPr>
        <w:t xml:space="preserve">Поставка Товара осуществляется </w:t>
      </w:r>
      <w:r w:rsidR="0075667B" w:rsidRPr="000B5638">
        <w:rPr>
          <w:bCs/>
          <w:color w:val="000000" w:themeColor="text1"/>
          <w:sz w:val="22"/>
          <w:szCs w:val="22"/>
        </w:rPr>
        <w:t>тремя</w:t>
      </w:r>
      <w:r w:rsidR="00336167" w:rsidRPr="000B5638">
        <w:rPr>
          <w:bCs/>
          <w:color w:val="000000" w:themeColor="text1"/>
          <w:sz w:val="22"/>
          <w:szCs w:val="22"/>
        </w:rPr>
        <w:t xml:space="preserve"> партиями.</w:t>
      </w:r>
      <w:r w:rsidR="009E6006" w:rsidRPr="000B5638">
        <w:rPr>
          <w:bCs/>
          <w:color w:val="000000" w:themeColor="text1"/>
          <w:sz w:val="22"/>
          <w:szCs w:val="22"/>
        </w:rPr>
        <w:t xml:space="preserve"> </w:t>
      </w:r>
    </w:p>
    <w:p w14:paraId="254DB53F" w14:textId="77777777" w:rsidR="00E1587F" w:rsidRPr="000B5638" w:rsidRDefault="00336167" w:rsidP="00AC564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>4.</w:t>
      </w:r>
      <w:r w:rsidR="0075667B" w:rsidRPr="000B5638">
        <w:rPr>
          <w:bCs/>
          <w:color w:val="000000" w:themeColor="text1"/>
          <w:sz w:val="22"/>
          <w:szCs w:val="22"/>
        </w:rPr>
        <w:t>3</w:t>
      </w:r>
      <w:r w:rsidRPr="000B5638">
        <w:rPr>
          <w:bCs/>
          <w:color w:val="000000" w:themeColor="text1"/>
          <w:sz w:val="22"/>
          <w:szCs w:val="22"/>
        </w:rPr>
        <w:t xml:space="preserve">. </w:t>
      </w:r>
      <w:r w:rsidR="00E1587F" w:rsidRPr="000B5638">
        <w:rPr>
          <w:bCs/>
          <w:color w:val="000000" w:themeColor="text1"/>
          <w:sz w:val="22"/>
          <w:szCs w:val="22"/>
        </w:rPr>
        <w:t xml:space="preserve">Поставка Товара осуществляется </w:t>
      </w:r>
      <w:r w:rsidR="00154B02" w:rsidRPr="000B5638">
        <w:rPr>
          <w:bCs/>
          <w:color w:val="000000" w:themeColor="text1"/>
          <w:sz w:val="22"/>
          <w:szCs w:val="22"/>
        </w:rPr>
        <w:t xml:space="preserve">по адресам, </w:t>
      </w:r>
      <w:r w:rsidR="00E1587F" w:rsidRPr="000B5638">
        <w:rPr>
          <w:bCs/>
          <w:color w:val="000000" w:themeColor="text1"/>
          <w:sz w:val="22"/>
          <w:szCs w:val="22"/>
        </w:rPr>
        <w:t>в сроки</w:t>
      </w:r>
      <w:r w:rsidR="00154B02" w:rsidRPr="000B5638">
        <w:rPr>
          <w:bCs/>
          <w:color w:val="000000" w:themeColor="text1"/>
          <w:sz w:val="22"/>
          <w:szCs w:val="22"/>
        </w:rPr>
        <w:t>,</w:t>
      </w:r>
      <w:r w:rsidR="006F5EF5" w:rsidRPr="000B5638">
        <w:rPr>
          <w:bCs/>
          <w:color w:val="000000" w:themeColor="text1"/>
          <w:sz w:val="22"/>
          <w:szCs w:val="22"/>
        </w:rPr>
        <w:t xml:space="preserve"> в объеме</w:t>
      </w:r>
      <w:r w:rsidR="00E1587F" w:rsidRPr="000B5638">
        <w:rPr>
          <w:bCs/>
          <w:color w:val="000000" w:themeColor="text1"/>
          <w:sz w:val="22"/>
          <w:szCs w:val="22"/>
        </w:rPr>
        <w:t xml:space="preserve">, установленные Графиком поставки Товара </w:t>
      </w:r>
      <w:r w:rsidR="000476F4" w:rsidRPr="000B5638">
        <w:rPr>
          <w:bCs/>
          <w:color w:val="000000" w:themeColor="text1"/>
          <w:sz w:val="22"/>
          <w:szCs w:val="22"/>
        </w:rPr>
        <w:t>-</w:t>
      </w:r>
      <w:r w:rsidR="006F5EF5" w:rsidRPr="000B5638">
        <w:rPr>
          <w:bCs/>
          <w:color w:val="000000" w:themeColor="text1"/>
          <w:sz w:val="22"/>
          <w:szCs w:val="22"/>
        </w:rPr>
        <w:t xml:space="preserve"> </w:t>
      </w:r>
      <w:r w:rsidR="00E1587F" w:rsidRPr="000B5638">
        <w:rPr>
          <w:bCs/>
          <w:color w:val="000000" w:themeColor="text1"/>
          <w:sz w:val="22"/>
          <w:szCs w:val="22"/>
        </w:rPr>
        <w:t>Приложение</w:t>
      </w:r>
      <w:r w:rsidR="006F5EF5" w:rsidRPr="000B5638">
        <w:rPr>
          <w:bCs/>
          <w:color w:val="000000" w:themeColor="text1"/>
          <w:sz w:val="22"/>
          <w:szCs w:val="22"/>
        </w:rPr>
        <w:t>м</w:t>
      </w:r>
      <w:r w:rsidR="00E1587F" w:rsidRPr="000B5638">
        <w:rPr>
          <w:bCs/>
          <w:color w:val="000000" w:themeColor="text1"/>
          <w:sz w:val="22"/>
          <w:szCs w:val="22"/>
        </w:rPr>
        <w:t xml:space="preserve"> № 2 к настоящему Договору.</w:t>
      </w:r>
    </w:p>
    <w:p w14:paraId="312F04D5" w14:textId="77777777" w:rsidR="00E1587F" w:rsidRPr="000B5638" w:rsidRDefault="00E1587F" w:rsidP="00AC564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>4.</w:t>
      </w:r>
      <w:r w:rsidR="0075667B" w:rsidRPr="000B5638">
        <w:rPr>
          <w:bCs/>
          <w:color w:val="000000" w:themeColor="text1"/>
          <w:sz w:val="22"/>
          <w:szCs w:val="22"/>
        </w:rPr>
        <w:t>4</w:t>
      </w:r>
      <w:r w:rsidRPr="000B5638">
        <w:rPr>
          <w:bCs/>
          <w:color w:val="000000" w:themeColor="text1"/>
          <w:sz w:val="22"/>
          <w:szCs w:val="22"/>
        </w:rPr>
        <w:t>. Поставка Товара по настоящему Договору осуществляется</w:t>
      </w:r>
      <w:r w:rsidR="001C5816" w:rsidRPr="000B5638">
        <w:rPr>
          <w:color w:val="000000" w:themeColor="text1"/>
          <w:sz w:val="22"/>
          <w:szCs w:val="22"/>
        </w:rPr>
        <w:t xml:space="preserve"> </w:t>
      </w:r>
      <w:r w:rsidR="001C5816" w:rsidRPr="000B5638">
        <w:rPr>
          <w:bCs/>
          <w:color w:val="000000" w:themeColor="text1"/>
          <w:sz w:val="22"/>
          <w:szCs w:val="22"/>
        </w:rPr>
        <w:t>за счет Поставщика и его транспортом</w:t>
      </w:r>
      <w:r w:rsidRPr="000B5638">
        <w:rPr>
          <w:bCs/>
          <w:color w:val="000000" w:themeColor="text1"/>
          <w:sz w:val="22"/>
          <w:szCs w:val="22"/>
        </w:rPr>
        <w:t xml:space="preserve"> в следующем порядке: </w:t>
      </w:r>
    </w:p>
    <w:p w14:paraId="73D93C23" w14:textId="77777777" w:rsidR="001C5816" w:rsidRPr="000B5638" w:rsidRDefault="001C5816" w:rsidP="00AC564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 xml:space="preserve">В срок не менее чем </w:t>
      </w:r>
      <w:r w:rsidR="009E2508" w:rsidRPr="000B5638">
        <w:rPr>
          <w:bCs/>
          <w:color w:val="000000" w:themeColor="text1"/>
          <w:sz w:val="22"/>
          <w:szCs w:val="22"/>
        </w:rPr>
        <w:t>7</w:t>
      </w:r>
      <w:r w:rsidRPr="000B5638">
        <w:rPr>
          <w:bCs/>
          <w:color w:val="000000" w:themeColor="text1"/>
          <w:sz w:val="22"/>
          <w:szCs w:val="22"/>
        </w:rPr>
        <w:t xml:space="preserve"> (</w:t>
      </w:r>
      <w:r w:rsidR="009E2508" w:rsidRPr="000B5638">
        <w:rPr>
          <w:bCs/>
          <w:color w:val="000000" w:themeColor="text1"/>
          <w:sz w:val="22"/>
          <w:szCs w:val="22"/>
        </w:rPr>
        <w:t>семь</w:t>
      </w:r>
      <w:r w:rsidRPr="000B5638">
        <w:rPr>
          <w:bCs/>
          <w:color w:val="000000" w:themeColor="text1"/>
          <w:sz w:val="22"/>
          <w:szCs w:val="22"/>
        </w:rPr>
        <w:t xml:space="preserve">) календарных дней до даты срока поставки соответствующей партии Товара, указанной в  Графике поставки Товара (Приложение № 2 к настоящему Договору), Покупатель направляет в отношении </w:t>
      </w:r>
      <w:r w:rsidR="00792F3D" w:rsidRPr="000B5638">
        <w:rPr>
          <w:bCs/>
          <w:color w:val="000000" w:themeColor="text1"/>
          <w:sz w:val="22"/>
          <w:szCs w:val="22"/>
        </w:rPr>
        <w:t>соответствующей</w:t>
      </w:r>
      <w:r w:rsidRPr="000B5638">
        <w:rPr>
          <w:bCs/>
          <w:color w:val="000000" w:themeColor="text1"/>
          <w:sz w:val="22"/>
          <w:szCs w:val="22"/>
        </w:rPr>
        <w:t xml:space="preserve"> партии Товара заполненную и подписанную со своей стороны Маршрутную заявку, составленную по форме Приложения № 3 </w:t>
      </w:r>
      <w:r w:rsidR="00BF716B" w:rsidRPr="000B5638">
        <w:rPr>
          <w:bCs/>
          <w:color w:val="000000" w:themeColor="text1"/>
          <w:sz w:val="22"/>
          <w:szCs w:val="22"/>
        </w:rPr>
        <w:t xml:space="preserve"> </w:t>
      </w:r>
      <w:r w:rsidRPr="000B5638">
        <w:rPr>
          <w:bCs/>
          <w:color w:val="000000" w:themeColor="text1"/>
          <w:sz w:val="22"/>
          <w:szCs w:val="22"/>
        </w:rPr>
        <w:t>к Договору</w:t>
      </w:r>
      <w:r w:rsidR="00BF716B" w:rsidRPr="000B5638">
        <w:rPr>
          <w:bCs/>
          <w:color w:val="000000" w:themeColor="text1"/>
          <w:sz w:val="22"/>
          <w:szCs w:val="22"/>
        </w:rPr>
        <w:t xml:space="preserve"> (далее – Маршрутная заявка)</w:t>
      </w:r>
      <w:r w:rsidRPr="000B5638">
        <w:rPr>
          <w:bCs/>
          <w:color w:val="000000" w:themeColor="text1"/>
          <w:sz w:val="22"/>
          <w:szCs w:val="22"/>
        </w:rPr>
        <w:t xml:space="preserve">, </w:t>
      </w:r>
      <w:r w:rsidR="000B5638">
        <w:rPr>
          <w:bCs/>
          <w:color w:val="000000" w:themeColor="text1"/>
          <w:sz w:val="22"/>
          <w:szCs w:val="22"/>
        </w:rPr>
        <w:t xml:space="preserve">                                   </w:t>
      </w:r>
      <w:r w:rsidRPr="000B5638">
        <w:rPr>
          <w:bCs/>
          <w:color w:val="000000" w:themeColor="text1"/>
          <w:sz w:val="22"/>
          <w:szCs w:val="22"/>
        </w:rPr>
        <w:t>в сканированном виде на следующую электронную почту Поставщика: ________</w:t>
      </w:r>
      <w:r w:rsidR="00CC25CD" w:rsidRPr="000B5638">
        <w:rPr>
          <w:bCs/>
          <w:color w:val="000000" w:themeColor="text1"/>
          <w:sz w:val="22"/>
          <w:szCs w:val="22"/>
        </w:rPr>
        <w:t>_______</w:t>
      </w:r>
      <w:r w:rsidRPr="000B5638">
        <w:rPr>
          <w:bCs/>
          <w:color w:val="000000" w:themeColor="text1"/>
          <w:sz w:val="22"/>
          <w:szCs w:val="22"/>
        </w:rPr>
        <w:t>____.</w:t>
      </w:r>
    </w:p>
    <w:p w14:paraId="6FE505F8" w14:textId="4E12A1DA" w:rsidR="001C5816" w:rsidRPr="000B5638" w:rsidRDefault="00BF716B" w:rsidP="00AC564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>Маршрутная заявка имеет свой очередной порядковый номер, указание на дату ее подписания</w:t>
      </w:r>
      <w:r w:rsidR="00CC25CD" w:rsidRPr="000B5638">
        <w:rPr>
          <w:bCs/>
          <w:color w:val="000000" w:themeColor="text1"/>
          <w:sz w:val="22"/>
          <w:szCs w:val="22"/>
        </w:rPr>
        <w:t xml:space="preserve"> Покупателем</w:t>
      </w:r>
      <w:r w:rsidRPr="000B5638">
        <w:rPr>
          <w:bCs/>
          <w:color w:val="000000" w:themeColor="text1"/>
          <w:sz w:val="22"/>
          <w:szCs w:val="22"/>
        </w:rPr>
        <w:t xml:space="preserve"> и содержит </w:t>
      </w:r>
      <w:r w:rsidR="004A538B">
        <w:rPr>
          <w:bCs/>
          <w:color w:val="000000" w:themeColor="text1"/>
          <w:sz w:val="22"/>
          <w:szCs w:val="22"/>
        </w:rPr>
        <w:t xml:space="preserve">ссылку на </w:t>
      </w:r>
      <w:r w:rsidRPr="000B5638">
        <w:rPr>
          <w:bCs/>
          <w:color w:val="000000" w:themeColor="text1"/>
          <w:sz w:val="22"/>
          <w:szCs w:val="22"/>
        </w:rPr>
        <w:t>настоящ</w:t>
      </w:r>
      <w:r w:rsidR="004A538B">
        <w:rPr>
          <w:bCs/>
          <w:color w:val="000000" w:themeColor="text1"/>
          <w:sz w:val="22"/>
          <w:szCs w:val="22"/>
        </w:rPr>
        <w:t>ий</w:t>
      </w:r>
      <w:r w:rsidRPr="000B5638">
        <w:rPr>
          <w:bCs/>
          <w:color w:val="000000" w:themeColor="text1"/>
          <w:sz w:val="22"/>
          <w:szCs w:val="22"/>
        </w:rPr>
        <w:t xml:space="preserve"> Договор. В маршрутной заявке помимо вышеизложенного указывается: номер партии Товара, конкретные адреса (адрес) поставки Товара с разбивкой по количеству Товара по адресам (при необходимости) с учетом данных Графика поставки Товара - Приложени</w:t>
      </w:r>
      <w:r w:rsidR="001E6DF6" w:rsidRPr="000B5638">
        <w:rPr>
          <w:bCs/>
          <w:color w:val="000000" w:themeColor="text1"/>
          <w:sz w:val="22"/>
          <w:szCs w:val="22"/>
        </w:rPr>
        <w:t>я</w:t>
      </w:r>
      <w:r w:rsidRPr="000B5638">
        <w:rPr>
          <w:bCs/>
          <w:color w:val="000000" w:themeColor="text1"/>
          <w:sz w:val="22"/>
          <w:szCs w:val="22"/>
        </w:rPr>
        <w:t xml:space="preserve"> № 2 к настоящему Договору.</w:t>
      </w:r>
    </w:p>
    <w:p w14:paraId="4022F3A7" w14:textId="26CBB647" w:rsidR="00BF716B" w:rsidRPr="000B5638" w:rsidRDefault="00BF716B" w:rsidP="00AC5642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0B5638">
        <w:rPr>
          <w:sz w:val="22"/>
          <w:szCs w:val="22"/>
        </w:rPr>
        <w:t xml:space="preserve">Поставщик </w:t>
      </w:r>
      <w:r w:rsidR="001E6DF6" w:rsidRPr="000B5638">
        <w:rPr>
          <w:sz w:val="22"/>
          <w:szCs w:val="22"/>
        </w:rPr>
        <w:t>в день получения</w:t>
      </w:r>
      <w:r w:rsidRPr="000B5638">
        <w:rPr>
          <w:sz w:val="22"/>
          <w:szCs w:val="22"/>
        </w:rPr>
        <w:t xml:space="preserve"> Маршрутной заявки </w:t>
      </w:r>
      <w:r w:rsidR="001E6DF6" w:rsidRPr="000B5638">
        <w:rPr>
          <w:sz w:val="22"/>
          <w:szCs w:val="22"/>
        </w:rPr>
        <w:t xml:space="preserve">уведомляет Покупателя о факте ее получения </w:t>
      </w:r>
      <w:r w:rsidRPr="000B5638">
        <w:rPr>
          <w:sz w:val="22"/>
          <w:szCs w:val="22"/>
        </w:rPr>
        <w:t xml:space="preserve"> </w:t>
      </w:r>
      <w:r w:rsidR="001E6DF6" w:rsidRPr="000B5638">
        <w:rPr>
          <w:sz w:val="22"/>
          <w:szCs w:val="22"/>
        </w:rPr>
        <w:t xml:space="preserve">путем направления соответствующего уведомления </w:t>
      </w:r>
      <w:r w:rsidRPr="000B5638">
        <w:rPr>
          <w:sz w:val="22"/>
          <w:szCs w:val="22"/>
        </w:rPr>
        <w:t>на эле</w:t>
      </w:r>
      <w:r w:rsidR="001E6DF6" w:rsidRPr="000B5638">
        <w:rPr>
          <w:sz w:val="22"/>
          <w:szCs w:val="22"/>
        </w:rPr>
        <w:t xml:space="preserve">ктронную почту: </w:t>
      </w:r>
      <w:r w:rsidR="0075667B" w:rsidRPr="000B5638">
        <w:rPr>
          <w:sz w:val="22"/>
          <w:szCs w:val="22"/>
          <w:lang w:val="en-US"/>
        </w:rPr>
        <w:t>nesk</w:t>
      </w:r>
      <w:r w:rsidR="001E6DF6" w:rsidRPr="000B5638">
        <w:rPr>
          <w:sz w:val="22"/>
          <w:szCs w:val="22"/>
        </w:rPr>
        <w:t>@Nesk.ru</w:t>
      </w:r>
      <w:r w:rsidRPr="000B5638">
        <w:rPr>
          <w:sz w:val="22"/>
          <w:szCs w:val="22"/>
        </w:rPr>
        <w:t xml:space="preserve">. </w:t>
      </w:r>
      <w:r w:rsidR="001E6DF6" w:rsidRPr="000B5638">
        <w:rPr>
          <w:sz w:val="22"/>
          <w:szCs w:val="22"/>
        </w:rPr>
        <w:t xml:space="preserve">Поставка Товара по каждой конкретной партии Товара </w:t>
      </w:r>
      <w:r w:rsidR="00CC25CD" w:rsidRPr="000B5638">
        <w:rPr>
          <w:sz w:val="22"/>
          <w:szCs w:val="22"/>
        </w:rPr>
        <w:t>в соответст</w:t>
      </w:r>
      <w:r w:rsidR="004A538B">
        <w:rPr>
          <w:sz w:val="22"/>
          <w:szCs w:val="22"/>
        </w:rPr>
        <w:t>вии с Графиком поставки Товара (</w:t>
      </w:r>
      <w:r w:rsidR="00CC25CD" w:rsidRPr="000B5638">
        <w:rPr>
          <w:sz w:val="22"/>
          <w:szCs w:val="22"/>
        </w:rPr>
        <w:t xml:space="preserve">Приложение № 2 </w:t>
      </w:r>
      <w:r w:rsidR="004A538B">
        <w:rPr>
          <w:sz w:val="22"/>
          <w:szCs w:val="22"/>
        </w:rPr>
        <w:t xml:space="preserve">                       </w:t>
      </w:r>
      <w:r w:rsidR="00CC25CD" w:rsidRPr="000B5638">
        <w:rPr>
          <w:sz w:val="22"/>
          <w:szCs w:val="22"/>
        </w:rPr>
        <w:t>к настоящему Договору</w:t>
      </w:r>
      <w:r w:rsidR="004A538B">
        <w:rPr>
          <w:sz w:val="22"/>
          <w:szCs w:val="22"/>
        </w:rPr>
        <w:t>)</w:t>
      </w:r>
      <w:r w:rsidR="00CC25CD" w:rsidRPr="000B5638">
        <w:rPr>
          <w:sz w:val="22"/>
          <w:szCs w:val="22"/>
        </w:rPr>
        <w:t xml:space="preserve"> </w:t>
      </w:r>
      <w:r w:rsidR="001E6DF6" w:rsidRPr="000B5638">
        <w:rPr>
          <w:sz w:val="22"/>
          <w:szCs w:val="22"/>
        </w:rPr>
        <w:t>осуществляется согласно соответствующей Маршрутной заявк</w:t>
      </w:r>
      <w:r w:rsidR="002748E4" w:rsidRPr="000B5638">
        <w:rPr>
          <w:sz w:val="22"/>
          <w:szCs w:val="22"/>
        </w:rPr>
        <w:t>е</w:t>
      </w:r>
      <w:r w:rsidRPr="000B5638">
        <w:rPr>
          <w:sz w:val="22"/>
          <w:szCs w:val="22"/>
        </w:rPr>
        <w:t>.</w:t>
      </w:r>
    </w:p>
    <w:p w14:paraId="17EA318D" w14:textId="77777777" w:rsidR="00E1587F" w:rsidRPr="000B5638" w:rsidRDefault="00336167" w:rsidP="00AC564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>4.</w:t>
      </w:r>
      <w:r w:rsidR="008A711F" w:rsidRPr="000B5638">
        <w:rPr>
          <w:bCs/>
          <w:color w:val="000000" w:themeColor="text1"/>
          <w:sz w:val="22"/>
          <w:szCs w:val="22"/>
        </w:rPr>
        <w:t>5</w:t>
      </w:r>
      <w:r w:rsidRPr="000B5638">
        <w:rPr>
          <w:bCs/>
          <w:color w:val="000000" w:themeColor="text1"/>
          <w:sz w:val="22"/>
          <w:szCs w:val="22"/>
        </w:rPr>
        <w:t xml:space="preserve">. </w:t>
      </w:r>
      <w:r w:rsidR="00E1587F" w:rsidRPr="000B5638">
        <w:rPr>
          <w:color w:val="000000" w:themeColor="text1"/>
          <w:sz w:val="22"/>
          <w:szCs w:val="22"/>
        </w:rPr>
        <w:t>Обязанность Поставщика по поставке Товара считается выполненной в момент передачи Товара Покупателю. Факт поставки</w:t>
      </w:r>
      <w:r w:rsidR="008A711F" w:rsidRPr="000B5638">
        <w:rPr>
          <w:color w:val="000000" w:themeColor="text1"/>
          <w:sz w:val="22"/>
          <w:szCs w:val="22"/>
        </w:rPr>
        <w:t xml:space="preserve"> Товара</w:t>
      </w:r>
      <w:r w:rsidR="00E1587F" w:rsidRPr="000B5638">
        <w:rPr>
          <w:color w:val="000000" w:themeColor="text1"/>
          <w:sz w:val="22"/>
          <w:szCs w:val="22"/>
        </w:rPr>
        <w:t xml:space="preserve"> подтверждается отметкой в товарной накладной</w:t>
      </w:r>
      <w:r w:rsidR="00CC25CD" w:rsidRPr="000B5638">
        <w:rPr>
          <w:color w:val="000000" w:themeColor="text1"/>
          <w:sz w:val="22"/>
          <w:szCs w:val="22"/>
        </w:rPr>
        <w:t>, товарно-транспортной накладной</w:t>
      </w:r>
      <w:r w:rsidR="00E1587F" w:rsidRPr="000B5638">
        <w:rPr>
          <w:color w:val="000000" w:themeColor="text1"/>
          <w:sz w:val="22"/>
          <w:szCs w:val="22"/>
        </w:rPr>
        <w:t>.</w:t>
      </w:r>
    </w:p>
    <w:p w14:paraId="0E7BA692" w14:textId="77777777" w:rsidR="00E1587F" w:rsidRPr="000B5638" w:rsidRDefault="00E1587F" w:rsidP="00AC564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0B5638">
        <w:rPr>
          <w:color w:val="000000" w:themeColor="text1"/>
          <w:sz w:val="22"/>
          <w:szCs w:val="22"/>
        </w:rPr>
        <w:t>4.</w:t>
      </w:r>
      <w:r w:rsidR="008A711F" w:rsidRPr="000B5638">
        <w:rPr>
          <w:color w:val="000000" w:themeColor="text1"/>
          <w:sz w:val="22"/>
          <w:szCs w:val="22"/>
        </w:rPr>
        <w:t>6</w:t>
      </w:r>
      <w:r w:rsidRPr="000B5638">
        <w:rPr>
          <w:color w:val="000000" w:themeColor="text1"/>
          <w:sz w:val="22"/>
          <w:szCs w:val="22"/>
        </w:rPr>
        <w:t xml:space="preserve">. Риск случайной гибели или случайного повреждения Товара переходит на </w:t>
      </w:r>
      <w:r w:rsidRPr="000B5638">
        <w:rPr>
          <w:bCs/>
          <w:iCs/>
          <w:color w:val="000000" w:themeColor="text1"/>
          <w:sz w:val="22"/>
          <w:szCs w:val="22"/>
        </w:rPr>
        <w:t>Покупателя</w:t>
      </w:r>
      <w:r w:rsidRPr="000B5638">
        <w:rPr>
          <w:color w:val="000000" w:themeColor="text1"/>
          <w:sz w:val="22"/>
          <w:szCs w:val="22"/>
        </w:rPr>
        <w:t xml:space="preserve"> с момента фактического получения Товара и подписания сторонами товарной накладной</w:t>
      </w:r>
      <w:r w:rsidR="00CC25CD" w:rsidRPr="000B5638">
        <w:rPr>
          <w:color w:val="000000" w:themeColor="text1"/>
          <w:sz w:val="22"/>
          <w:szCs w:val="22"/>
        </w:rPr>
        <w:t>, товарно-транспортной накладной</w:t>
      </w:r>
      <w:r w:rsidRPr="000B5638">
        <w:rPr>
          <w:color w:val="000000" w:themeColor="text1"/>
          <w:sz w:val="22"/>
          <w:szCs w:val="22"/>
        </w:rPr>
        <w:t>.</w:t>
      </w:r>
    </w:p>
    <w:p w14:paraId="38B1F94B" w14:textId="77777777" w:rsidR="00E1587F" w:rsidRPr="000B5638" w:rsidRDefault="00E1587F" w:rsidP="00AC5642">
      <w:pPr>
        <w:autoSpaceDE w:val="0"/>
        <w:autoSpaceDN w:val="0"/>
        <w:adjustRightInd w:val="0"/>
        <w:jc w:val="both"/>
        <w:outlineLvl w:val="1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 xml:space="preserve">При приеме Товара Покупатель проводит его проверку на предмет соответствия Спецификации (Приложение № 1 к настоящему Договору), Графику поставки Товара (Приложение № 2 </w:t>
      </w:r>
      <w:r w:rsidR="00CC25CD" w:rsidRPr="000B5638">
        <w:rPr>
          <w:bCs/>
          <w:color w:val="000000" w:themeColor="text1"/>
          <w:sz w:val="22"/>
          <w:szCs w:val="22"/>
        </w:rPr>
        <w:t xml:space="preserve"> </w:t>
      </w:r>
      <w:r w:rsidRPr="000B5638">
        <w:rPr>
          <w:bCs/>
          <w:color w:val="000000" w:themeColor="text1"/>
          <w:sz w:val="22"/>
          <w:szCs w:val="22"/>
        </w:rPr>
        <w:t xml:space="preserve">к настоящему </w:t>
      </w:r>
      <w:r w:rsidRPr="000B5638">
        <w:rPr>
          <w:bCs/>
          <w:color w:val="000000" w:themeColor="text1"/>
          <w:sz w:val="22"/>
          <w:szCs w:val="22"/>
        </w:rPr>
        <w:lastRenderedPageBreak/>
        <w:t>Договору),</w:t>
      </w:r>
      <w:r w:rsidR="00CC25CD" w:rsidRPr="000B5638">
        <w:rPr>
          <w:bCs/>
          <w:color w:val="000000" w:themeColor="text1"/>
          <w:sz w:val="22"/>
          <w:szCs w:val="22"/>
        </w:rPr>
        <w:t xml:space="preserve"> Маршрутной заявке,</w:t>
      </w:r>
      <w:r w:rsidRPr="000B5638">
        <w:rPr>
          <w:bCs/>
          <w:color w:val="000000" w:themeColor="text1"/>
          <w:sz w:val="22"/>
          <w:szCs w:val="22"/>
        </w:rPr>
        <w:t xml:space="preserve"> товарной накладной</w:t>
      </w:r>
      <w:r w:rsidR="00CC25CD" w:rsidRPr="000B5638">
        <w:rPr>
          <w:bCs/>
          <w:color w:val="000000" w:themeColor="text1"/>
          <w:sz w:val="22"/>
          <w:szCs w:val="22"/>
        </w:rPr>
        <w:t>, товарно-транспортной накладной</w:t>
      </w:r>
      <w:r w:rsidRPr="000B5638">
        <w:rPr>
          <w:bCs/>
          <w:color w:val="000000" w:themeColor="text1"/>
          <w:sz w:val="22"/>
          <w:szCs w:val="22"/>
        </w:rPr>
        <w:t xml:space="preserve"> по наименованию</w:t>
      </w:r>
      <w:r w:rsidR="00CC25CD" w:rsidRPr="000B5638">
        <w:rPr>
          <w:bCs/>
          <w:color w:val="000000" w:themeColor="text1"/>
          <w:sz w:val="22"/>
          <w:szCs w:val="22"/>
        </w:rPr>
        <w:t>, количеству</w:t>
      </w:r>
      <w:r w:rsidRPr="000B5638">
        <w:rPr>
          <w:bCs/>
          <w:color w:val="000000" w:themeColor="text1"/>
          <w:sz w:val="22"/>
          <w:szCs w:val="22"/>
        </w:rPr>
        <w:t xml:space="preserve"> и </w:t>
      </w:r>
      <w:r w:rsidR="00CC25CD" w:rsidRPr="000B5638">
        <w:rPr>
          <w:bCs/>
          <w:color w:val="000000" w:themeColor="text1"/>
          <w:sz w:val="22"/>
          <w:szCs w:val="22"/>
        </w:rPr>
        <w:t>адресу поставки</w:t>
      </w:r>
      <w:r w:rsidRPr="000B5638">
        <w:rPr>
          <w:bCs/>
          <w:color w:val="000000" w:themeColor="text1"/>
          <w:sz w:val="22"/>
          <w:szCs w:val="22"/>
        </w:rPr>
        <w:t>.</w:t>
      </w:r>
    </w:p>
    <w:p w14:paraId="1EB58C50" w14:textId="77777777" w:rsidR="00E1587F" w:rsidRPr="000B5638" w:rsidRDefault="00E1587F" w:rsidP="00AC5642">
      <w:pPr>
        <w:autoSpaceDE w:val="0"/>
        <w:autoSpaceDN w:val="0"/>
        <w:adjustRightInd w:val="0"/>
        <w:jc w:val="both"/>
        <w:outlineLvl w:val="1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>4.</w:t>
      </w:r>
      <w:r w:rsidR="008A711F" w:rsidRPr="000B5638">
        <w:rPr>
          <w:bCs/>
          <w:color w:val="000000" w:themeColor="text1"/>
          <w:sz w:val="22"/>
          <w:szCs w:val="22"/>
        </w:rPr>
        <w:t>7</w:t>
      </w:r>
      <w:r w:rsidRPr="000B5638">
        <w:rPr>
          <w:bCs/>
          <w:color w:val="000000" w:themeColor="text1"/>
          <w:sz w:val="22"/>
          <w:szCs w:val="22"/>
        </w:rPr>
        <w:t>. В случае обнаружения при приеме Товара недостачи или несоответствия его наименования и количества данным, указанным в Спецификации (Приложение № 1 к настоящему Договору), Графике поставки Товара (Приложение № 2 к настоящему Договору), товарной накладной Покупатель в разумный срок уведомляет об этом Поставщика в письменном виде. Поставщик в течени</w:t>
      </w:r>
      <w:r w:rsidR="000476F4" w:rsidRPr="000B5638">
        <w:rPr>
          <w:bCs/>
          <w:color w:val="000000" w:themeColor="text1"/>
          <w:sz w:val="22"/>
          <w:szCs w:val="22"/>
        </w:rPr>
        <w:t>е</w:t>
      </w:r>
      <w:r w:rsidRPr="000B5638">
        <w:rPr>
          <w:bCs/>
          <w:color w:val="000000" w:themeColor="text1"/>
          <w:sz w:val="22"/>
          <w:szCs w:val="22"/>
        </w:rPr>
        <w:t xml:space="preserve"> </w:t>
      </w:r>
      <w:r w:rsidR="00CC25CD" w:rsidRPr="000B5638">
        <w:rPr>
          <w:bCs/>
          <w:color w:val="000000" w:themeColor="text1"/>
          <w:sz w:val="22"/>
          <w:szCs w:val="22"/>
        </w:rPr>
        <w:t>10</w:t>
      </w:r>
      <w:r w:rsidRPr="000B5638">
        <w:rPr>
          <w:bCs/>
          <w:color w:val="000000" w:themeColor="text1"/>
          <w:sz w:val="22"/>
          <w:szCs w:val="22"/>
        </w:rPr>
        <w:t xml:space="preserve"> (</w:t>
      </w:r>
      <w:r w:rsidR="00CC25CD" w:rsidRPr="000B5638">
        <w:rPr>
          <w:bCs/>
          <w:color w:val="000000" w:themeColor="text1"/>
          <w:sz w:val="22"/>
          <w:szCs w:val="22"/>
        </w:rPr>
        <w:t>десяти</w:t>
      </w:r>
      <w:r w:rsidRPr="000B5638">
        <w:rPr>
          <w:bCs/>
          <w:color w:val="000000" w:themeColor="text1"/>
          <w:sz w:val="22"/>
          <w:szCs w:val="22"/>
        </w:rPr>
        <w:t xml:space="preserve">) </w:t>
      </w:r>
      <w:r w:rsidR="00CC25CD" w:rsidRPr="000B5638">
        <w:rPr>
          <w:bCs/>
          <w:color w:val="000000" w:themeColor="text1"/>
          <w:sz w:val="22"/>
          <w:szCs w:val="22"/>
        </w:rPr>
        <w:t xml:space="preserve">рабочих </w:t>
      </w:r>
      <w:r w:rsidRPr="000B5638">
        <w:rPr>
          <w:bCs/>
          <w:color w:val="000000" w:themeColor="text1"/>
          <w:sz w:val="22"/>
          <w:szCs w:val="22"/>
        </w:rPr>
        <w:t>дней с момента получения данного уведомления обязан поставить Покупателю недостающий Товар соответствующего качества и количества.</w:t>
      </w:r>
    </w:p>
    <w:p w14:paraId="35D49947" w14:textId="77777777" w:rsidR="00E1587F" w:rsidRPr="000B5638" w:rsidRDefault="00E1587F" w:rsidP="00AC5642">
      <w:pPr>
        <w:autoSpaceDE w:val="0"/>
        <w:autoSpaceDN w:val="0"/>
        <w:adjustRightInd w:val="0"/>
        <w:jc w:val="both"/>
        <w:outlineLvl w:val="1"/>
        <w:rPr>
          <w:bCs/>
          <w:color w:val="000000" w:themeColor="text1"/>
          <w:sz w:val="22"/>
          <w:szCs w:val="22"/>
        </w:rPr>
      </w:pPr>
      <w:r w:rsidRPr="000B5638">
        <w:rPr>
          <w:bCs/>
          <w:color w:val="000000" w:themeColor="text1"/>
          <w:sz w:val="22"/>
          <w:szCs w:val="22"/>
        </w:rPr>
        <w:t>4.</w:t>
      </w:r>
      <w:r w:rsidR="008A711F" w:rsidRPr="000B5638">
        <w:rPr>
          <w:bCs/>
          <w:color w:val="000000" w:themeColor="text1"/>
          <w:sz w:val="22"/>
          <w:szCs w:val="22"/>
        </w:rPr>
        <w:t>8</w:t>
      </w:r>
      <w:r w:rsidRPr="000B5638">
        <w:rPr>
          <w:bCs/>
          <w:color w:val="000000" w:themeColor="text1"/>
          <w:sz w:val="22"/>
          <w:szCs w:val="22"/>
        </w:rPr>
        <w:t xml:space="preserve">. В случае обнаружения Покупателем недостатков Товара и предъявления требования о его замене Поставщик обязан заменить такой Товар в течение </w:t>
      </w:r>
      <w:r w:rsidR="00CC25CD" w:rsidRPr="000B5638">
        <w:rPr>
          <w:bCs/>
          <w:color w:val="000000" w:themeColor="text1"/>
          <w:sz w:val="22"/>
          <w:szCs w:val="22"/>
        </w:rPr>
        <w:t>10 (десяти) рабочих дней</w:t>
      </w:r>
      <w:r w:rsidRPr="000B5638">
        <w:rPr>
          <w:bCs/>
          <w:color w:val="000000" w:themeColor="text1"/>
          <w:sz w:val="22"/>
          <w:szCs w:val="22"/>
        </w:rPr>
        <w:t xml:space="preserve"> со дня предъявления указанного требования.</w:t>
      </w:r>
    </w:p>
    <w:p w14:paraId="380905D2" w14:textId="77777777" w:rsidR="006230AC" w:rsidRPr="000B5638" w:rsidRDefault="006230AC" w:rsidP="006230A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</w:p>
    <w:p w14:paraId="4D3118A3" w14:textId="065DD244" w:rsidR="006230AC" w:rsidRPr="000B5638" w:rsidRDefault="006230AC" w:rsidP="006230A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5638">
        <w:rPr>
          <w:b/>
          <w:sz w:val="22"/>
          <w:szCs w:val="22"/>
        </w:rPr>
        <w:t>5. ГАРАНТИ</w:t>
      </w:r>
      <w:r w:rsidR="00DE452E">
        <w:rPr>
          <w:b/>
          <w:sz w:val="22"/>
          <w:szCs w:val="22"/>
        </w:rPr>
        <w:t>Я</w:t>
      </w:r>
    </w:p>
    <w:p w14:paraId="57415BD9" w14:textId="45427843" w:rsidR="0074262C" w:rsidRPr="000B5638" w:rsidRDefault="006230AC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 xml:space="preserve">5.1. Гарантийный срок обслуживания </w:t>
      </w:r>
      <w:r w:rsidR="0074262C" w:rsidRPr="000B5638">
        <w:rPr>
          <w:sz w:val="22"/>
          <w:szCs w:val="22"/>
        </w:rPr>
        <w:t>Т</w:t>
      </w:r>
      <w:r w:rsidRPr="000B5638">
        <w:rPr>
          <w:sz w:val="22"/>
          <w:szCs w:val="22"/>
        </w:rPr>
        <w:t xml:space="preserve">овара составляет не менее </w:t>
      </w:r>
      <w:r w:rsidR="00154B02" w:rsidRPr="000B5638">
        <w:rPr>
          <w:sz w:val="22"/>
          <w:szCs w:val="22"/>
        </w:rPr>
        <w:t>24</w:t>
      </w:r>
      <w:r w:rsidRPr="000B5638">
        <w:rPr>
          <w:sz w:val="22"/>
          <w:szCs w:val="22"/>
        </w:rPr>
        <w:t xml:space="preserve"> (</w:t>
      </w:r>
      <w:r w:rsidR="00154B02" w:rsidRPr="000B5638">
        <w:rPr>
          <w:sz w:val="22"/>
          <w:szCs w:val="22"/>
        </w:rPr>
        <w:t>двадцати четырех</w:t>
      </w:r>
      <w:r w:rsidRPr="000B5638">
        <w:rPr>
          <w:sz w:val="22"/>
          <w:szCs w:val="22"/>
        </w:rPr>
        <w:t>) месяцев со дня подписания товарной накладной</w:t>
      </w:r>
      <w:r w:rsidR="000A301A" w:rsidRPr="000B5638">
        <w:rPr>
          <w:sz w:val="22"/>
          <w:szCs w:val="22"/>
        </w:rPr>
        <w:t>, товарно-транспортной накладной</w:t>
      </w:r>
      <w:r w:rsidRPr="000B5638">
        <w:rPr>
          <w:sz w:val="22"/>
          <w:szCs w:val="22"/>
        </w:rPr>
        <w:t>. В период гарантийного срока Поставщик осуществляет гарантийный ремонт или замену Товара. При выявлении неисправности Товара в течение гарантийного срока транспортировка Товара и его диагностика осуществляется силами и за счет Поставщика.</w:t>
      </w:r>
      <w:r w:rsidR="0074262C" w:rsidRPr="000B5638">
        <w:rPr>
          <w:sz w:val="22"/>
          <w:szCs w:val="22"/>
        </w:rPr>
        <w:t xml:space="preserve"> </w:t>
      </w:r>
      <w:r w:rsidR="000B5638" w:rsidRPr="000B5638">
        <w:rPr>
          <w:sz w:val="22"/>
          <w:szCs w:val="22"/>
        </w:rPr>
        <w:t xml:space="preserve"> </w:t>
      </w:r>
    </w:p>
    <w:p w14:paraId="016D898C" w14:textId="77777777" w:rsidR="006230AC" w:rsidRPr="000B5638" w:rsidRDefault="006230AC" w:rsidP="006230AC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</w:p>
    <w:p w14:paraId="6242810C" w14:textId="77777777" w:rsidR="006230AC" w:rsidRPr="000B5638" w:rsidRDefault="006230AC" w:rsidP="006230A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B5638">
        <w:rPr>
          <w:b/>
          <w:bCs/>
          <w:sz w:val="22"/>
          <w:szCs w:val="22"/>
        </w:rPr>
        <w:t>6. ОТВЕТСТВЕННОСТЬ СТОРОН</w:t>
      </w:r>
    </w:p>
    <w:p w14:paraId="2C5D8440" w14:textId="77777777" w:rsidR="006230AC" w:rsidRPr="000B5638" w:rsidRDefault="006230AC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6.1.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1AA756DB" w14:textId="77777777" w:rsidR="006230AC" w:rsidRPr="000B5638" w:rsidRDefault="006230AC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6.2. В случае не</w:t>
      </w:r>
      <w:r w:rsidR="00741A9F" w:rsidRPr="000B5638">
        <w:rPr>
          <w:sz w:val="22"/>
          <w:szCs w:val="22"/>
        </w:rPr>
        <w:t xml:space="preserve"> </w:t>
      </w:r>
      <w:r w:rsidRPr="000B5638">
        <w:rPr>
          <w:sz w:val="22"/>
          <w:szCs w:val="22"/>
        </w:rPr>
        <w:t xml:space="preserve">передачи Товара полностью или частично в срок, предусмотренный </w:t>
      </w:r>
      <w:r w:rsidR="003A5A3A" w:rsidRPr="000B5638">
        <w:rPr>
          <w:sz w:val="22"/>
          <w:szCs w:val="22"/>
        </w:rPr>
        <w:t>Графиком поставки Товара - Приложением № 2 к настоящему Договору</w:t>
      </w:r>
      <w:r w:rsidRPr="000B5638">
        <w:rPr>
          <w:sz w:val="22"/>
          <w:szCs w:val="22"/>
        </w:rPr>
        <w:t>, Покупатель вправе взыскать с</w:t>
      </w:r>
      <w:r w:rsidR="008A711F" w:rsidRPr="000B5638">
        <w:rPr>
          <w:sz w:val="22"/>
          <w:szCs w:val="22"/>
        </w:rPr>
        <w:t xml:space="preserve"> Поставщика неустойку в размере 0,5 </w:t>
      </w:r>
      <w:r w:rsidRPr="000B5638">
        <w:rPr>
          <w:sz w:val="22"/>
          <w:szCs w:val="22"/>
        </w:rPr>
        <w:t>% от стоимости непереданного или несвоевременно переданного Товара за каждый день просрочки.</w:t>
      </w:r>
    </w:p>
    <w:p w14:paraId="27AA3F5E" w14:textId="09C100FA" w:rsidR="006230AC" w:rsidRPr="000B5638" w:rsidRDefault="008A711F" w:rsidP="00AE007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 xml:space="preserve">6.3. </w:t>
      </w:r>
      <w:r w:rsidR="006230AC" w:rsidRPr="000B5638">
        <w:rPr>
          <w:sz w:val="22"/>
          <w:szCs w:val="22"/>
        </w:rPr>
        <w:t>Поставщик несет ответственность за неправильное оформление счетов-фактур (статья 169 НК РФ). В случае неправильного оформления счетов-фактур Поставщик обязан предоставить надлежаще оформленные счета-фактуры в течение 3 (трех) рабочих дней с даты обращения Покупателя.</w:t>
      </w:r>
    </w:p>
    <w:p w14:paraId="494DC713" w14:textId="77777777" w:rsidR="006230AC" w:rsidRPr="000B5638" w:rsidRDefault="006230AC" w:rsidP="006230AC">
      <w:pPr>
        <w:autoSpaceDE w:val="0"/>
        <w:autoSpaceDN w:val="0"/>
        <w:adjustRightInd w:val="0"/>
        <w:outlineLvl w:val="1"/>
        <w:rPr>
          <w:b/>
          <w:sz w:val="22"/>
          <w:szCs w:val="22"/>
        </w:rPr>
      </w:pPr>
    </w:p>
    <w:p w14:paraId="47DAFA25" w14:textId="77777777" w:rsidR="006230AC" w:rsidRPr="000B5638" w:rsidRDefault="006230AC" w:rsidP="006230AC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0B5638">
        <w:rPr>
          <w:b/>
          <w:sz w:val="22"/>
          <w:szCs w:val="22"/>
        </w:rPr>
        <w:t>7. ДЕЙСТВИЕ ОБСТОЯТЕЛЬСТВ НЕПРЕОДОЛИМОЙ СИЛЫ</w:t>
      </w:r>
    </w:p>
    <w:p w14:paraId="36BB39E7" w14:textId="77777777" w:rsidR="006230AC" w:rsidRPr="000B5638" w:rsidRDefault="006230AC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 xml:space="preserve">7.1. </w:t>
      </w:r>
      <w:proofErr w:type="gramStart"/>
      <w:r w:rsidRPr="000B5638">
        <w:rPr>
          <w:sz w:val="22"/>
          <w:szCs w:val="22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14:paraId="47A9324D" w14:textId="77777777" w:rsidR="006230AC" w:rsidRPr="000B5638" w:rsidRDefault="006230AC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7.2. Сторона, которая не исполняет обязательства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14:paraId="40FB9694" w14:textId="77777777" w:rsidR="00D42127" w:rsidRPr="000B5638" w:rsidRDefault="00D42127" w:rsidP="006230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ECC871B" w14:textId="77777777" w:rsidR="006230AC" w:rsidRPr="000B5638" w:rsidRDefault="006230AC" w:rsidP="006230AC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0B5638">
        <w:rPr>
          <w:b/>
          <w:sz w:val="22"/>
          <w:szCs w:val="22"/>
        </w:rPr>
        <w:t>8. ПОРЯДОК РАЗРЕШЕНИЯ СПОРОВ</w:t>
      </w:r>
    </w:p>
    <w:p w14:paraId="5767DA65" w14:textId="77777777" w:rsidR="006230AC" w:rsidRPr="000B5638" w:rsidRDefault="006230AC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14:paraId="46322863" w14:textId="77777777" w:rsidR="006230AC" w:rsidRDefault="006230AC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 xml:space="preserve">8.2. Все споры и разногласия, которые могут возникнуть между Сторонами из настоящего Договора или в связи с ним, разрешаются путем переговоров с применением претензионного порядка. Срок рассмотрения претензии устанавливается 15 (пятнадцать) календарных дней с даты ее направления. При </w:t>
      </w:r>
      <w:r w:rsidR="00E07830" w:rsidRPr="000B5638">
        <w:rPr>
          <w:sz w:val="22"/>
          <w:szCs w:val="22"/>
        </w:rPr>
        <w:t>не урегулировании</w:t>
      </w:r>
      <w:r w:rsidRPr="000B5638">
        <w:rPr>
          <w:sz w:val="22"/>
          <w:szCs w:val="22"/>
        </w:rPr>
        <w:t xml:space="preserve"> споров и разногласий с применением претензионного порядка, такие споры подлежат рассмотрению в Арбитражном суде Краснодарского края.</w:t>
      </w:r>
    </w:p>
    <w:p w14:paraId="0D4433B0" w14:textId="77777777" w:rsidR="008D6594" w:rsidRPr="000B5638" w:rsidRDefault="008D6594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7F92A0" w14:textId="77777777" w:rsidR="006230AC" w:rsidRPr="000B5638" w:rsidRDefault="006230AC" w:rsidP="006230AC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0B5638">
        <w:rPr>
          <w:b/>
          <w:sz w:val="22"/>
          <w:szCs w:val="22"/>
        </w:rPr>
        <w:t>9. ПРОЧИЕ УСЛОВИЯ</w:t>
      </w:r>
    </w:p>
    <w:p w14:paraId="1528B3A2" w14:textId="77777777" w:rsidR="006230AC" w:rsidRPr="000B5638" w:rsidRDefault="006230AC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9.1. Настоящий Договор вступает в силу с момента</w:t>
      </w:r>
      <w:r w:rsidR="007B332C" w:rsidRPr="000B5638">
        <w:rPr>
          <w:sz w:val="22"/>
          <w:szCs w:val="22"/>
        </w:rPr>
        <w:t xml:space="preserve"> подписания и действует до момента выполнения </w:t>
      </w:r>
      <w:r w:rsidR="00C47DA2" w:rsidRPr="000B5638">
        <w:rPr>
          <w:sz w:val="22"/>
          <w:szCs w:val="22"/>
        </w:rPr>
        <w:t xml:space="preserve">всех </w:t>
      </w:r>
      <w:r w:rsidR="0092716D" w:rsidRPr="000B5638">
        <w:rPr>
          <w:sz w:val="22"/>
          <w:szCs w:val="22"/>
        </w:rPr>
        <w:t>обязательств,</w:t>
      </w:r>
      <w:r w:rsidR="007B332C" w:rsidRPr="000B5638">
        <w:rPr>
          <w:sz w:val="22"/>
          <w:szCs w:val="22"/>
        </w:rPr>
        <w:t xml:space="preserve"> предусмотренных Договором</w:t>
      </w:r>
      <w:r w:rsidRPr="000B5638">
        <w:rPr>
          <w:sz w:val="22"/>
          <w:szCs w:val="22"/>
        </w:rPr>
        <w:t>.</w:t>
      </w:r>
    </w:p>
    <w:p w14:paraId="55800778" w14:textId="77777777" w:rsidR="006230AC" w:rsidRPr="000B5638" w:rsidRDefault="006230AC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9.2. Настоящий Договор составлен в 2 (двух) экземплярах, имеющих одинаковую юридическую силу, по одному для каждой из Сторон.</w:t>
      </w:r>
    </w:p>
    <w:p w14:paraId="2BAB7A96" w14:textId="77777777" w:rsidR="006230AC" w:rsidRPr="000B5638" w:rsidRDefault="006230AC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 xml:space="preserve">9.3. Вопросы, не урегулированные настоящим Договором, разрешаются в соответствии </w:t>
      </w:r>
      <w:r w:rsidR="00A02400" w:rsidRPr="000B5638">
        <w:rPr>
          <w:sz w:val="22"/>
          <w:szCs w:val="22"/>
        </w:rPr>
        <w:t xml:space="preserve">                                  </w:t>
      </w:r>
      <w:r w:rsidRPr="000B5638">
        <w:rPr>
          <w:sz w:val="22"/>
          <w:szCs w:val="22"/>
        </w:rPr>
        <w:t>с действующим законодательством Российской Федерации.</w:t>
      </w:r>
    </w:p>
    <w:p w14:paraId="6C8A86DC" w14:textId="77777777" w:rsidR="00345C13" w:rsidRPr="000B5638" w:rsidRDefault="00345C13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9.4. К настоящему Договору прилагаются и являются его неотъемлемой частью:</w:t>
      </w:r>
    </w:p>
    <w:p w14:paraId="196492DF" w14:textId="77777777" w:rsidR="00345C13" w:rsidRPr="000B5638" w:rsidRDefault="00345C13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- № 1 - Спецификация;</w:t>
      </w:r>
    </w:p>
    <w:p w14:paraId="42632CAF" w14:textId="77777777" w:rsidR="00345C13" w:rsidRPr="000B5638" w:rsidRDefault="00345C13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>- № 2 - График поставки Товара;</w:t>
      </w:r>
    </w:p>
    <w:p w14:paraId="71B60DD6" w14:textId="77777777" w:rsidR="00345C13" w:rsidRPr="000B5638" w:rsidRDefault="00345C13" w:rsidP="00AC56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5638">
        <w:rPr>
          <w:sz w:val="22"/>
          <w:szCs w:val="22"/>
        </w:rPr>
        <w:t xml:space="preserve">- № 3 </w:t>
      </w:r>
      <w:r w:rsidR="005F37F0" w:rsidRPr="000B5638">
        <w:rPr>
          <w:sz w:val="22"/>
          <w:szCs w:val="22"/>
        </w:rPr>
        <w:t>-</w:t>
      </w:r>
      <w:r w:rsidRPr="000B5638">
        <w:rPr>
          <w:sz w:val="22"/>
          <w:szCs w:val="22"/>
        </w:rPr>
        <w:t xml:space="preserve"> Маршрутная заявка (форма).</w:t>
      </w:r>
    </w:p>
    <w:p w14:paraId="703DC9E5" w14:textId="77777777" w:rsidR="00036DD2" w:rsidRPr="000B5638" w:rsidRDefault="00036DD2" w:rsidP="00036DD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0D77397A" w14:textId="77777777" w:rsidR="00036DD2" w:rsidRPr="000B5638" w:rsidRDefault="00A02400" w:rsidP="00A115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0B5638">
        <w:rPr>
          <w:rFonts w:ascii="Times New Roman" w:hAnsi="Times New Roman" w:cs="Times New Roman"/>
          <w:b/>
          <w:sz w:val="22"/>
          <w:szCs w:val="22"/>
        </w:rPr>
        <w:t>10</w:t>
      </w:r>
      <w:r w:rsidR="00A11506" w:rsidRPr="000B5638">
        <w:rPr>
          <w:rFonts w:ascii="Times New Roman" w:hAnsi="Times New Roman" w:cs="Times New Roman"/>
          <w:b/>
          <w:sz w:val="22"/>
          <w:szCs w:val="22"/>
        </w:rPr>
        <w:t>. АДРЕСА</w:t>
      </w:r>
      <w:r w:rsidR="00E34879" w:rsidRPr="000B5638">
        <w:rPr>
          <w:rFonts w:ascii="Times New Roman" w:hAnsi="Times New Roman" w:cs="Times New Roman"/>
          <w:b/>
          <w:sz w:val="22"/>
          <w:szCs w:val="22"/>
        </w:rPr>
        <w:t>,</w:t>
      </w:r>
      <w:r w:rsidR="00A11506" w:rsidRPr="000B5638">
        <w:rPr>
          <w:rFonts w:ascii="Times New Roman" w:hAnsi="Times New Roman" w:cs="Times New Roman"/>
          <w:b/>
          <w:sz w:val="22"/>
          <w:szCs w:val="22"/>
        </w:rPr>
        <w:t xml:space="preserve"> РЕКВИЗИТЫ</w:t>
      </w:r>
      <w:r w:rsidR="00E34879" w:rsidRPr="000B5638">
        <w:rPr>
          <w:rFonts w:ascii="Times New Roman" w:hAnsi="Times New Roman" w:cs="Times New Roman"/>
          <w:b/>
          <w:sz w:val="22"/>
          <w:szCs w:val="22"/>
        </w:rPr>
        <w:t xml:space="preserve"> И ПОДПИСИ СТОРОН</w:t>
      </w:r>
    </w:p>
    <w:p w14:paraId="31E4A45C" w14:textId="77777777" w:rsidR="00A11506" w:rsidRPr="000B5638" w:rsidRDefault="00A11506" w:rsidP="00A115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272"/>
        <w:gridCol w:w="4798"/>
      </w:tblGrid>
      <w:tr w:rsidR="00036DD2" w:rsidRPr="000B5638" w14:paraId="48AEC5E1" w14:textId="77777777" w:rsidTr="00EB3CE4">
        <w:tc>
          <w:tcPr>
            <w:tcW w:w="4501" w:type="dxa"/>
          </w:tcPr>
          <w:p w14:paraId="2B822940" w14:textId="77777777" w:rsidR="00036DD2" w:rsidRPr="000B5638" w:rsidRDefault="00036DD2" w:rsidP="00D07D3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B5638">
              <w:rPr>
                <w:rFonts w:eastAsiaTheme="minorHAnsi"/>
                <w:b/>
                <w:sz w:val="22"/>
                <w:szCs w:val="22"/>
                <w:lang w:eastAsia="en-US"/>
              </w:rPr>
              <w:t>Поставщик:</w:t>
            </w:r>
          </w:p>
          <w:p w14:paraId="3B754F32" w14:textId="77777777" w:rsidR="00472823" w:rsidRPr="000B5638" w:rsidRDefault="00472823" w:rsidP="00D07D3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E6C0DED" w14:textId="77777777" w:rsidR="00BF0811" w:rsidRPr="000B5638" w:rsidRDefault="00BF0811" w:rsidP="00AC564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25F11FE" w14:textId="77777777" w:rsidR="001C5816" w:rsidRPr="000B5638" w:rsidRDefault="001C5816" w:rsidP="00AC564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4420F66" w14:textId="77777777" w:rsidR="001C5816" w:rsidRPr="000B5638" w:rsidRDefault="001C5816" w:rsidP="00AC564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5557286" w14:textId="77777777" w:rsidR="001C5816" w:rsidRPr="000B5638" w:rsidRDefault="001C5816" w:rsidP="00AC564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A1780E7" w14:textId="77777777" w:rsidR="001C5816" w:rsidRPr="000B5638" w:rsidRDefault="001C5816" w:rsidP="00AC564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2B9126F" w14:textId="77777777" w:rsidR="001C5816" w:rsidRPr="000B5638" w:rsidRDefault="001C5816" w:rsidP="00AC564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104F11C" w14:textId="77777777" w:rsidR="001C5816" w:rsidRPr="000B5638" w:rsidRDefault="001C5816" w:rsidP="00AC564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5A28F46" w14:textId="77777777" w:rsidR="001C5816" w:rsidRPr="000B5638" w:rsidRDefault="001C5816" w:rsidP="00AC564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85F2A92" w14:textId="77777777" w:rsidR="001C5816" w:rsidRPr="000B5638" w:rsidRDefault="001C5816" w:rsidP="00AC564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5F12172" w14:textId="77777777" w:rsidR="000476F4" w:rsidRPr="000B5638" w:rsidRDefault="000476F4" w:rsidP="00D07D3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E9CD64D" w14:textId="77777777" w:rsidR="000476F4" w:rsidRPr="000B5638" w:rsidRDefault="000476F4" w:rsidP="00D07D3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1D6112D" w14:textId="77777777" w:rsidR="00BF0811" w:rsidRPr="000B5638" w:rsidRDefault="00BF0811" w:rsidP="00D07D3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C5DD6F2" w14:textId="77777777" w:rsidR="001C5816" w:rsidRPr="000B5638" w:rsidRDefault="001C5816" w:rsidP="00D07D3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70BD575" w14:textId="77777777" w:rsidR="00A5482F" w:rsidRPr="000B5638" w:rsidRDefault="00DD70BB" w:rsidP="00D07D3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5638">
              <w:rPr>
                <w:rFonts w:eastAsiaTheme="minorHAnsi"/>
                <w:sz w:val="22"/>
                <w:szCs w:val="22"/>
                <w:lang w:eastAsia="en-US"/>
              </w:rPr>
              <w:t>______________</w:t>
            </w:r>
            <w:r w:rsidR="00762D6B" w:rsidRPr="000B5638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  <w:r w:rsidRPr="000B5638">
              <w:rPr>
                <w:rFonts w:eastAsiaTheme="minorHAnsi"/>
                <w:sz w:val="22"/>
                <w:szCs w:val="22"/>
                <w:lang w:eastAsia="en-US"/>
              </w:rPr>
              <w:t>_/</w:t>
            </w:r>
            <w:r w:rsidR="001C5816" w:rsidRPr="000B5638">
              <w:rPr>
                <w:rFonts w:eastAsiaTheme="minorHAnsi"/>
                <w:sz w:val="22"/>
                <w:szCs w:val="22"/>
                <w:lang w:eastAsia="en-US"/>
              </w:rPr>
              <w:t>____________</w:t>
            </w:r>
            <w:r w:rsidR="00DD111B" w:rsidRPr="000B5638">
              <w:rPr>
                <w:sz w:val="22"/>
                <w:szCs w:val="22"/>
              </w:rPr>
              <w:t>/</w:t>
            </w:r>
            <w:r w:rsidR="00A5482F" w:rsidRPr="000B563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7C08D7A5" w14:textId="77777777" w:rsidR="00036DD2" w:rsidRPr="000B5638" w:rsidRDefault="00A5482F" w:rsidP="00D07D3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5638">
              <w:rPr>
                <w:rFonts w:eastAsiaTheme="minorHAnsi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272" w:type="dxa"/>
          </w:tcPr>
          <w:p w14:paraId="7A45D597" w14:textId="77777777" w:rsidR="00036DD2" w:rsidRPr="000B5638" w:rsidRDefault="00036DD2" w:rsidP="00EB3C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8" w:type="dxa"/>
          </w:tcPr>
          <w:p w14:paraId="641FFD69" w14:textId="77777777" w:rsidR="00036DD2" w:rsidRPr="000B5638" w:rsidRDefault="00036DD2" w:rsidP="00EB3C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5638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  <w:p w14:paraId="3A499337" w14:textId="77777777" w:rsidR="00C43246" w:rsidRPr="000B5638" w:rsidRDefault="00036DD2" w:rsidP="000A60CE">
            <w:pPr>
              <w:rPr>
                <w:sz w:val="22"/>
                <w:szCs w:val="22"/>
              </w:rPr>
            </w:pPr>
            <w:r w:rsidRPr="000B5638">
              <w:rPr>
                <w:b/>
                <w:sz w:val="22"/>
                <w:szCs w:val="22"/>
              </w:rPr>
              <w:t>АО «НЭСК»</w:t>
            </w:r>
            <w:r w:rsidR="000A60CE" w:rsidRPr="000B5638">
              <w:rPr>
                <w:sz w:val="22"/>
                <w:szCs w:val="22"/>
              </w:rPr>
              <w:t xml:space="preserve"> </w:t>
            </w:r>
          </w:p>
          <w:p w14:paraId="33A1784D" w14:textId="77777777" w:rsidR="00DD70BB" w:rsidRPr="000B5638" w:rsidRDefault="00017903" w:rsidP="00DD70B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5638">
              <w:rPr>
                <w:rFonts w:eastAsiaTheme="minorHAnsi"/>
                <w:sz w:val="22"/>
                <w:szCs w:val="22"/>
                <w:lang w:eastAsia="en-US"/>
              </w:rPr>
              <w:t xml:space="preserve">350033, г. Краснодар, </w:t>
            </w:r>
            <w:r w:rsidR="00DD70BB" w:rsidRPr="000B5638">
              <w:rPr>
                <w:rFonts w:eastAsiaTheme="minorHAnsi"/>
                <w:sz w:val="22"/>
                <w:szCs w:val="22"/>
                <w:lang w:eastAsia="en-US"/>
              </w:rPr>
              <w:t>пер. Переправный, 13, оф</w:t>
            </w:r>
            <w:r w:rsidRPr="000B5638">
              <w:rPr>
                <w:rFonts w:eastAsiaTheme="minorHAnsi"/>
                <w:sz w:val="22"/>
                <w:szCs w:val="22"/>
                <w:lang w:eastAsia="en-US"/>
              </w:rPr>
              <w:t>ис</w:t>
            </w:r>
            <w:r w:rsidR="00DD70BB" w:rsidRPr="000B5638">
              <w:rPr>
                <w:rFonts w:eastAsiaTheme="minorHAnsi"/>
                <w:sz w:val="22"/>
                <w:szCs w:val="22"/>
                <w:lang w:eastAsia="en-US"/>
              </w:rPr>
              <w:t xml:space="preserve"> 101</w:t>
            </w:r>
          </w:p>
          <w:p w14:paraId="5490FB36" w14:textId="77777777" w:rsidR="00DD70BB" w:rsidRPr="000B5638" w:rsidRDefault="00DD70BB" w:rsidP="00DD70B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5638">
              <w:rPr>
                <w:rFonts w:eastAsiaTheme="minorHAnsi"/>
                <w:sz w:val="22"/>
                <w:szCs w:val="22"/>
                <w:lang w:eastAsia="en-US"/>
              </w:rPr>
              <w:t>ИНН</w:t>
            </w:r>
            <w:r w:rsidR="00017903" w:rsidRPr="000B5638">
              <w:rPr>
                <w:rFonts w:eastAsiaTheme="minorHAnsi"/>
                <w:sz w:val="22"/>
                <w:szCs w:val="22"/>
                <w:lang w:eastAsia="en-US"/>
              </w:rPr>
              <w:t xml:space="preserve"> 2308091759, </w:t>
            </w:r>
            <w:r w:rsidRPr="000B5638">
              <w:rPr>
                <w:rFonts w:eastAsiaTheme="minorHAnsi"/>
                <w:sz w:val="22"/>
                <w:szCs w:val="22"/>
                <w:lang w:eastAsia="en-US"/>
              </w:rPr>
              <w:t xml:space="preserve">КПП </w:t>
            </w:r>
            <w:r w:rsidR="003D40B2" w:rsidRPr="000B5638">
              <w:rPr>
                <w:rFonts w:eastAsiaTheme="minorHAnsi"/>
                <w:sz w:val="22"/>
                <w:szCs w:val="22"/>
                <w:lang w:eastAsia="en-US"/>
              </w:rPr>
              <w:t>785150001</w:t>
            </w:r>
            <w:r w:rsidR="00017903" w:rsidRPr="000B5638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14:paraId="59022D45" w14:textId="77777777" w:rsidR="00AC5642" w:rsidRPr="000B5638" w:rsidRDefault="00DD70BB" w:rsidP="00AC564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5638">
              <w:rPr>
                <w:rFonts w:eastAsiaTheme="minorHAnsi"/>
                <w:sz w:val="22"/>
                <w:szCs w:val="22"/>
                <w:lang w:eastAsia="en-US"/>
              </w:rPr>
              <w:t xml:space="preserve">Краснодарское отделение № 8619 </w:t>
            </w:r>
          </w:p>
          <w:p w14:paraId="438F8410" w14:textId="77777777" w:rsidR="00017903" w:rsidRPr="000B5638" w:rsidRDefault="00017903" w:rsidP="00AC5642">
            <w:pPr>
              <w:rPr>
                <w:sz w:val="22"/>
                <w:szCs w:val="22"/>
              </w:rPr>
            </w:pPr>
            <w:r w:rsidRPr="000B5638">
              <w:rPr>
                <w:sz w:val="22"/>
                <w:szCs w:val="22"/>
              </w:rPr>
              <w:t>ПАО «Сбербанк России»,</w:t>
            </w:r>
          </w:p>
          <w:p w14:paraId="73CA250A" w14:textId="77777777" w:rsidR="00DD70BB" w:rsidRPr="000B5638" w:rsidRDefault="00DD70BB" w:rsidP="00DD70B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5638">
              <w:rPr>
                <w:rFonts w:eastAsiaTheme="minorHAnsi"/>
                <w:sz w:val="22"/>
                <w:szCs w:val="22"/>
                <w:lang w:eastAsia="en-US"/>
              </w:rPr>
              <w:t>БИК 040349602</w:t>
            </w:r>
            <w:r w:rsidR="00017903" w:rsidRPr="000B5638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14:paraId="2CFBD88F" w14:textId="77777777" w:rsidR="00DD70BB" w:rsidRPr="000B5638" w:rsidRDefault="00DD70BB" w:rsidP="00DD70B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5638">
              <w:rPr>
                <w:rFonts w:eastAsiaTheme="minorHAnsi"/>
                <w:sz w:val="22"/>
                <w:szCs w:val="22"/>
                <w:lang w:eastAsia="en-US"/>
              </w:rPr>
              <w:t>р/с 40702810330000100638</w:t>
            </w:r>
            <w:r w:rsidR="00017903" w:rsidRPr="000B5638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14:paraId="54AFBD64" w14:textId="77777777" w:rsidR="00DD70BB" w:rsidRPr="000B5638" w:rsidRDefault="00DD70BB" w:rsidP="00DD70B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5638">
              <w:rPr>
                <w:rFonts w:eastAsiaTheme="minorHAnsi"/>
                <w:sz w:val="22"/>
                <w:szCs w:val="22"/>
                <w:lang w:eastAsia="en-US"/>
              </w:rPr>
              <w:t>к/с 30101810100000000602</w:t>
            </w:r>
          </w:p>
          <w:p w14:paraId="75017E31" w14:textId="77777777" w:rsidR="00440B23" w:rsidRPr="000B5638" w:rsidRDefault="00440B23" w:rsidP="00440B2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5638">
              <w:rPr>
                <w:rFonts w:eastAsiaTheme="minorHAnsi"/>
                <w:sz w:val="22"/>
                <w:szCs w:val="22"/>
                <w:lang w:eastAsia="en-US"/>
              </w:rPr>
              <w:t xml:space="preserve">тел./факс: (861) 992-70-00, </w:t>
            </w:r>
          </w:p>
          <w:p w14:paraId="555307F9" w14:textId="77777777" w:rsidR="00DD70BB" w:rsidRPr="000B5638" w:rsidRDefault="00440B23" w:rsidP="00440B2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5638">
              <w:rPr>
                <w:rFonts w:eastAsiaTheme="minorHAnsi"/>
                <w:sz w:val="22"/>
                <w:szCs w:val="22"/>
                <w:lang w:eastAsia="en-US"/>
              </w:rPr>
              <w:t>992-70-55</w:t>
            </w:r>
            <w:r w:rsidR="00C47DA2" w:rsidRPr="000B5638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0B5638">
              <w:rPr>
                <w:rFonts w:eastAsiaTheme="minorHAnsi"/>
                <w:sz w:val="22"/>
                <w:szCs w:val="22"/>
                <w:lang w:eastAsia="en-US"/>
              </w:rPr>
              <w:t>e-mail: nesk@nesk.ru</w:t>
            </w:r>
          </w:p>
          <w:p w14:paraId="6D65C421" w14:textId="77777777" w:rsidR="00E37CA7" w:rsidRPr="000B5638" w:rsidRDefault="00E37CA7" w:rsidP="00DD70B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4221CAC" w14:textId="77777777" w:rsidR="00096EA8" w:rsidRPr="000B5638" w:rsidRDefault="00E97C8D" w:rsidP="00DD70B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5638">
              <w:rPr>
                <w:rFonts w:eastAsiaTheme="minorHAnsi"/>
                <w:sz w:val="22"/>
                <w:szCs w:val="22"/>
                <w:lang w:eastAsia="en-US"/>
              </w:rPr>
              <w:t>Директор по техническим вопросам</w:t>
            </w:r>
          </w:p>
          <w:p w14:paraId="5BB2E7E5" w14:textId="77777777" w:rsidR="00DD111B" w:rsidRPr="000B5638" w:rsidRDefault="00DD111B" w:rsidP="00DD70B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9772E4E" w14:textId="77777777" w:rsidR="00036DD2" w:rsidRPr="000B5638" w:rsidRDefault="00762D6B" w:rsidP="00EB3CE4">
            <w:pPr>
              <w:pStyle w:val="ConsNormal"/>
              <w:widowControl/>
              <w:tabs>
                <w:tab w:val="left" w:pos="250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5638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036DD2" w:rsidRPr="000B5638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="00096EA8" w:rsidRPr="000B5638">
              <w:rPr>
                <w:rFonts w:ascii="Times New Roman" w:hAnsi="Times New Roman" w:cs="Times New Roman"/>
                <w:bCs/>
                <w:sz w:val="22"/>
                <w:szCs w:val="22"/>
              </w:rPr>
              <w:t>В.В. Рюмин</w:t>
            </w:r>
            <w:r w:rsidR="00036DD2" w:rsidRPr="000B5638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</w:p>
          <w:p w14:paraId="6C3858AD" w14:textId="77777777" w:rsidR="00036DD2" w:rsidRPr="000B5638" w:rsidRDefault="00017903" w:rsidP="00EB3C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5638">
              <w:rPr>
                <w:rFonts w:ascii="Times New Roman" w:hAnsi="Times New Roman" w:cs="Times New Roman"/>
                <w:bCs/>
                <w:sz w:val="22"/>
                <w:szCs w:val="22"/>
              </w:rPr>
              <w:t>М.</w:t>
            </w:r>
            <w:r w:rsidR="00036DD2" w:rsidRPr="000B5638">
              <w:rPr>
                <w:rFonts w:ascii="Times New Roman" w:hAnsi="Times New Roman" w:cs="Times New Roman"/>
                <w:bCs/>
                <w:sz w:val="22"/>
                <w:szCs w:val="22"/>
              </w:rPr>
              <w:t>П.</w:t>
            </w:r>
          </w:p>
        </w:tc>
      </w:tr>
    </w:tbl>
    <w:p w14:paraId="73EA2B44" w14:textId="77777777" w:rsidR="00AB6822" w:rsidRDefault="00AB6822" w:rsidP="00EB3CE4">
      <w:pPr>
        <w:tabs>
          <w:tab w:val="left" w:pos="6540"/>
        </w:tabs>
        <w:jc w:val="right"/>
        <w:rPr>
          <w:rFonts w:eastAsia="Times New Roman"/>
        </w:rPr>
      </w:pPr>
    </w:p>
    <w:p w14:paraId="798ACA6F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5C84F28B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73599FD3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50555FFB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7650039C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76A7794B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11E53BBE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2231A77D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65F33A7A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3F1752E1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7CD3658A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54EB5D3C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6464BB9C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077E3055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0F10EC7F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174D7FC8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132BE59D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1614763B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2A085FC5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1E4ED419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512B7A27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0BFA176B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4E5D4774" w14:textId="77777777" w:rsidR="002D4EB6" w:rsidRDefault="002D4EB6" w:rsidP="00EB3CE4">
      <w:pPr>
        <w:tabs>
          <w:tab w:val="left" w:pos="6540"/>
        </w:tabs>
        <w:jc w:val="right"/>
        <w:rPr>
          <w:rFonts w:eastAsia="Times New Roman"/>
        </w:rPr>
      </w:pPr>
    </w:p>
    <w:p w14:paraId="6B8B1EA8" w14:textId="77777777" w:rsidR="002D4EB6" w:rsidRDefault="002D4EB6" w:rsidP="00EB3CE4">
      <w:pPr>
        <w:tabs>
          <w:tab w:val="left" w:pos="6540"/>
        </w:tabs>
        <w:jc w:val="right"/>
        <w:rPr>
          <w:rFonts w:eastAsia="Times New Roman"/>
        </w:rPr>
      </w:pPr>
    </w:p>
    <w:p w14:paraId="5323F3FD" w14:textId="77777777" w:rsidR="002D4EB6" w:rsidRDefault="002D4EB6" w:rsidP="00EB3CE4">
      <w:pPr>
        <w:tabs>
          <w:tab w:val="left" w:pos="6540"/>
        </w:tabs>
        <w:jc w:val="right"/>
        <w:rPr>
          <w:rFonts w:eastAsia="Times New Roman"/>
        </w:rPr>
      </w:pPr>
    </w:p>
    <w:p w14:paraId="25540C8D" w14:textId="77777777" w:rsidR="002D4EB6" w:rsidRDefault="002D4EB6" w:rsidP="00EB3CE4">
      <w:pPr>
        <w:tabs>
          <w:tab w:val="left" w:pos="6540"/>
        </w:tabs>
        <w:jc w:val="right"/>
        <w:rPr>
          <w:rFonts w:eastAsia="Times New Roman"/>
        </w:rPr>
      </w:pPr>
    </w:p>
    <w:p w14:paraId="24723652" w14:textId="77777777" w:rsidR="002D4EB6" w:rsidRDefault="002D4EB6" w:rsidP="00EB3CE4">
      <w:pPr>
        <w:tabs>
          <w:tab w:val="left" w:pos="6540"/>
        </w:tabs>
        <w:jc w:val="right"/>
        <w:rPr>
          <w:rFonts w:eastAsia="Times New Roman"/>
        </w:rPr>
      </w:pPr>
    </w:p>
    <w:p w14:paraId="4C9AAB00" w14:textId="77777777" w:rsidR="002D4EB6" w:rsidRDefault="002D4EB6" w:rsidP="00EB3CE4">
      <w:pPr>
        <w:tabs>
          <w:tab w:val="left" w:pos="6540"/>
        </w:tabs>
        <w:jc w:val="right"/>
        <w:rPr>
          <w:rFonts w:eastAsia="Times New Roman"/>
        </w:rPr>
      </w:pPr>
    </w:p>
    <w:p w14:paraId="649EF637" w14:textId="77777777" w:rsidR="002D4EB6" w:rsidRDefault="002D4EB6" w:rsidP="00EB3CE4">
      <w:pPr>
        <w:tabs>
          <w:tab w:val="left" w:pos="6540"/>
        </w:tabs>
        <w:jc w:val="right"/>
        <w:rPr>
          <w:rFonts w:eastAsia="Times New Roman"/>
        </w:rPr>
      </w:pPr>
    </w:p>
    <w:p w14:paraId="4158864E" w14:textId="77777777" w:rsidR="002D4EB6" w:rsidRDefault="002D4EB6" w:rsidP="00EB3CE4">
      <w:pPr>
        <w:tabs>
          <w:tab w:val="left" w:pos="6540"/>
        </w:tabs>
        <w:jc w:val="right"/>
        <w:rPr>
          <w:rFonts w:eastAsia="Times New Roman"/>
        </w:rPr>
      </w:pPr>
    </w:p>
    <w:p w14:paraId="7C252E82" w14:textId="77777777" w:rsidR="002D4EB6" w:rsidRDefault="002D4EB6" w:rsidP="00EB3CE4">
      <w:pPr>
        <w:tabs>
          <w:tab w:val="left" w:pos="6540"/>
        </w:tabs>
        <w:jc w:val="right"/>
        <w:rPr>
          <w:rFonts w:eastAsia="Times New Roman"/>
        </w:rPr>
      </w:pPr>
    </w:p>
    <w:p w14:paraId="397618B4" w14:textId="77777777" w:rsidR="002D4EB6" w:rsidRDefault="002D4EB6" w:rsidP="00EB3CE4">
      <w:pPr>
        <w:tabs>
          <w:tab w:val="left" w:pos="6540"/>
        </w:tabs>
        <w:jc w:val="right"/>
        <w:rPr>
          <w:rFonts w:eastAsia="Times New Roman"/>
        </w:rPr>
      </w:pPr>
    </w:p>
    <w:p w14:paraId="029E8564" w14:textId="77777777" w:rsidR="002D4EB6" w:rsidRDefault="002D4EB6" w:rsidP="00EB3CE4">
      <w:pPr>
        <w:tabs>
          <w:tab w:val="left" w:pos="6540"/>
        </w:tabs>
        <w:jc w:val="right"/>
        <w:rPr>
          <w:rFonts w:eastAsia="Times New Roman"/>
        </w:rPr>
      </w:pPr>
    </w:p>
    <w:p w14:paraId="166FF232" w14:textId="77777777" w:rsidR="002D4EB6" w:rsidRDefault="002D4EB6" w:rsidP="00EB3CE4">
      <w:pPr>
        <w:tabs>
          <w:tab w:val="left" w:pos="6540"/>
        </w:tabs>
        <w:jc w:val="right"/>
        <w:rPr>
          <w:rFonts w:eastAsia="Times New Roman"/>
        </w:rPr>
      </w:pPr>
    </w:p>
    <w:p w14:paraId="146110E8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6AD24E20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210C0428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650846F9" w14:textId="77777777" w:rsidR="008D6594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0997B380" w14:textId="77777777" w:rsidR="008D6594" w:rsidRPr="00AC5642" w:rsidRDefault="008D6594" w:rsidP="00EB3CE4">
      <w:pPr>
        <w:tabs>
          <w:tab w:val="left" w:pos="6540"/>
        </w:tabs>
        <w:jc w:val="right"/>
        <w:rPr>
          <w:rFonts w:eastAsia="Times New Roman"/>
        </w:rPr>
      </w:pPr>
    </w:p>
    <w:p w14:paraId="1BCDDE57" w14:textId="77777777" w:rsidR="008F5832" w:rsidRDefault="00187207" w:rsidP="00E92C53">
      <w:pPr>
        <w:tabs>
          <w:tab w:val="left" w:pos="6540"/>
        </w:tabs>
        <w:jc w:val="right"/>
        <w:rPr>
          <w:rFonts w:eastAsia="Times New Roman"/>
          <w:b/>
          <w:sz w:val="23"/>
          <w:szCs w:val="23"/>
        </w:rPr>
      </w:pPr>
      <w:r w:rsidRPr="00B32DBD">
        <w:rPr>
          <w:rFonts w:eastAsia="Times New Roman"/>
          <w:b/>
          <w:sz w:val="23"/>
          <w:szCs w:val="23"/>
        </w:rPr>
        <w:lastRenderedPageBreak/>
        <w:t xml:space="preserve">Приложение № 1 </w:t>
      </w:r>
    </w:p>
    <w:p w14:paraId="43D762DB" w14:textId="77777777" w:rsidR="00187207" w:rsidRPr="00B32DBD" w:rsidRDefault="00187207" w:rsidP="00E92C53">
      <w:pPr>
        <w:tabs>
          <w:tab w:val="left" w:pos="6540"/>
        </w:tabs>
        <w:jc w:val="right"/>
        <w:rPr>
          <w:b/>
          <w:sz w:val="23"/>
          <w:szCs w:val="23"/>
        </w:rPr>
      </w:pPr>
      <w:r w:rsidRPr="00B32DBD">
        <w:rPr>
          <w:rFonts w:eastAsia="Times New Roman"/>
          <w:b/>
          <w:sz w:val="23"/>
          <w:szCs w:val="23"/>
        </w:rPr>
        <w:t>к Договору поставки</w:t>
      </w:r>
      <w:r w:rsidR="00E92C53">
        <w:rPr>
          <w:rFonts w:eastAsia="Times New Roman"/>
          <w:b/>
          <w:sz w:val="23"/>
          <w:szCs w:val="23"/>
        </w:rPr>
        <w:t xml:space="preserve"> </w:t>
      </w:r>
      <w:r w:rsidRPr="00B32DBD">
        <w:rPr>
          <w:rFonts w:eastAsia="Times New Roman"/>
          <w:b/>
          <w:sz w:val="23"/>
          <w:szCs w:val="23"/>
        </w:rPr>
        <w:t xml:space="preserve">№ __________ от </w:t>
      </w:r>
      <w:r w:rsidRPr="00B32DBD">
        <w:rPr>
          <w:b/>
          <w:sz w:val="23"/>
          <w:szCs w:val="23"/>
        </w:rPr>
        <w:t xml:space="preserve">«___» </w:t>
      </w:r>
      <w:r w:rsidR="006230AC" w:rsidRPr="00B32DBD">
        <w:rPr>
          <w:b/>
          <w:sz w:val="23"/>
          <w:szCs w:val="23"/>
        </w:rPr>
        <w:t>__________</w:t>
      </w:r>
      <w:r w:rsidRPr="00B32DBD">
        <w:rPr>
          <w:b/>
          <w:sz w:val="23"/>
          <w:szCs w:val="23"/>
        </w:rPr>
        <w:t xml:space="preserve"> 20</w:t>
      </w:r>
      <w:r w:rsidR="007B332C" w:rsidRPr="00B32DBD">
        <w:rPr>
          <w:b/>
          <w:sz w:val="23"/>
          <w:szCs w:val="23"/>
        </w:rPr>
        <w:t>2</w:t>
      </w:r>
      <w:r w:rsidR="00927AFD">
        <w:rPr>
          <w:b/>
          <w:sz w:val="23"/>
          <w:szCs w:val="23"/>
        </w:rPr>
        <w:t>2</w:t>
      </w:r>
      <w:r w:rsidRPr="00B32DBD">
        <w:rPr>
          <w:b/>
          <w:sz w:val="23"/>
          <w:szCs w:val="23"/>
        </w:rPr>
        <w:t xml:space="preserve"> г.</w:t>
      </w:r>
    </w:p>
    <w:p w14:paraId="38F84EB1" w14:textId="77777777" w:rsidR="00187207" w:rsidRDefault="00187207" w:rsidP="00187207">
      <w:pPr>
        <w:tabs>
          <w:tab w:val="left" w:pos="6540"/>
        </w:tabs>
        <w:jc w:val="right"/>
        <w:rPr>
          <w:rFonts w:eastAsia="Times New Roman"/>
          <w:sz w:val="23"/>
          <w:szCs w:val="23"/>
        </w:rPr>
      </w:pPr>
    </w:p>
    <w:p w14:paraId="28EF9BB1" w14:textId="77777777" w:rsidR="000476F4" w:rsidRDefault="000476F4" w:rsidP="00187207">
      <w:pPr>
        <w:tabs>
          <w:tab w:val="left" w:pos="6540"/>
        </w:tabs>
        <w:jc w:val="right"/>
        <w:rPr>
          <w:rFonts w:eastAsia="Times New Roman"/>
          <w:sz w:val="23"/>
          <w:szCs w:val="23"/>
        </w:rPr>
      </w:pPr>
    </w:p>
    <w:p w14:paraId="0B34A268" w14:textId="77777777" w:rsidR="003A5A3A" w:rsidRPr="00FF49F6" w:rsidRDefault="003A5A3A" w:rsidP="00187207">
      <w:pPr>
        <w:tabs>
          <w:tab w:val="left" w:pos="6540"/>
        </w:tabs>
        <w:jc w:val="right"/>
        <w:rPr>
          <w:rFonts w:eastAsia="Times New Roman"/>
          <w:sz w:val="23"/>
          <w:szCs w:val="23"/>
        </w:rPr>
      </w:pPr>
    </w:p>
    <w:p w14:paraId="7D471FBB" w14:textId="77777777" w:rsidR="00187207" w:rsidRDefault="00187207" w:rsidP="00187207">
      <w:pPr>
        <w:tabs>
          <w:tab w:val="left" w:pos="6540"/>
        </w:tabs>
        <w:jc w:val="center"/>
        <w:rPr>
          <w:rFonts w:eastAsia="Times New Roman"/>
          <w:b/>
          <w:sz w:val="23"/>
          <w:szCs w:val="23"/>
        </w:rPr>
      </w:pPr>
      <w:r w:rsidRPr="00B32DBD">
        <w:rPr>
          <w:rFonts w:eastAsia="Times New Roman"/>
          <w:b/>
          <w:sz w:val="23"/>
          <w:szCs w:val="23"/>
        </w:rPr>
        <w:t>СПЕЦИФИКАЦИЯ</w:t>
      </w:r>
    </w:p>
    <w:p w14:paraId="2C9952BA" w14:textId="77777777" w:rsidR="00CC25CD" w:rsidRDefault="00CC25CD" w:rsidP="00187207">
      <w:pPr>
        <w:tabs>
          <w:tab w:val="left" w:pos="6540"/>
        </w:tabs>
        <w:jc w:val="center"/>
        <w:rPr>
          <w:rFonts w:eastAsia="Times New Roman"/>
          <w:b/>
          <w:sz w:val="23"/>
          <w:szCs w:val="23"/>
        </w:rPr>
      </w:pPr>
    </w:p>
    <w:p w14:paraId="110784E9" w14:textId="77777777" w:rsidR="00FD36E0" w:rsidRDefault="00981D68" w:rsidP="00FD36E0">
      <w:pPr>
        <w:tabs>
          <w:tab w:val="left" w:pos="6540"/>
        </w:tabs>
        <w:jc w:val="center"/>
        <w:rPr>
          <w:rFonts w:eastAsia="Times New Roman"/>
          <w:b/>
          <w:sz w:val="23"/>
          <w:szCs w:val="23"/>
        </w:rPr>
      </w:pPr>
      <w:r>
        <w:rPr>
          <w:rFonts w:eastAsia="Times New Roman"/>
          <w:b/>
          <w:sz w:val="23"/>
          <w:szCs w:val="23"/>
        </w:rPr>
        <w:t>Наименование, описание и технические характеристики Товара</w:t>
      </w:r>
    </w:p>
    <w:p w14:paraId="6882A23A" w14:textId="77777777" w:rsidR="00FD36E0" w:rsidRPr="004F55DD" w:rsidRDefault="004F55DD" w:rsidP="004F55DD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eastAsia="Times New Roman"/>
          <w:b/>
        </w:rPr>
      </w:pPr>
      <w:r>
        <w:rPr>
          <w:rFonts w:eastAsia="Times New Roman"/>
        </w:rPr>
        <w:t>НАИМЕНОВАНИЕ</w:t>
      </w:r>
      <w:r w:rsidR="00FD36E0" w:rsidRPr="00FD36E0">
        <w:rPr>
          <w:rFonts w:eastAsia="Times New Roman"/>
        </w:rPr>
        <w:t xml:space="preserve">: СТАНЦИЯ ЗАРЯДНАЯ ДЛЯ ЭЛЕКТРОТРАНСПОРТА: </w:t>
      </w:r>
    </w:p>
    <w:p w14:paraId="76968520" w14:textId="77777777" w:rsidR="004F55DD" w:rsidRDefault="004F55DD" w:rsidP="004F55DD">
      <w:pPr>
        <w:pStyle w:val="a3"/>
        <w:tabs>
          <w:tab w:val="left" w:pos="6540"/>
        </w:tabs>
        <w:rPr>
          <w:rFonts w:eastAsia="Times New Roman"/>
        </w:rPr>
      </w:pPr>
    </w:p>
    <w:p w14:paraId="077E18B6" w14:textId="77777777" w:rsidR="004F55DD" w:rsidRPr="008F5832" w:rsidRDefault="004F55DD" w:rsidP="004F55DD">
      <w:pPr>
        <w:pStyle w:val="a3"/>
        <w:numPr>
          <w:ilvl w:val="0"/>
          <w:numId w:val="18"/>
        </w:numPr>
        <w:tabs>
          <w:tab w:val="left" w:pos="6540"/>
        </w:tabs>
        <w:rPr>
          <w:rFonts w:eastAsia="Times New Roman"/>
          <w:b/>
        </w:rPr>
      </w:pPr>
      <w:r w:rsidRPr="00C47DA2">
        <w:rPr>
          <w:rFonts w:eastAsia="Times New Roman"/>
          <w:i/>
        </w:rPr>
        <w:t>- заполняется по результатам конкурсных процедур!</w:t>
      </w:r>
    </w:p>
    <w:p w14:paraId="0B86A9CE" w14:textId="77777777" w:rsidR="008F5832" w:rsidRPr="00FD36E0" w:rsidRDefault="008F5832" w:rsidP="008F5832">
      <w:pPr>
        <w:pStyle w:val="a3"/>
        <w:tabs>
          <w:tab w:val="left" w:pos="6540"/>
        </w:tabs>
        <w:rPr>
          <w:rFonts w:eastAsia="Times New Roman"/>
          <w:b/>
        </w:rPr>
      </w:pPr>
    </w:p>
    <w:tbl>
      <w:tblPr>
        <w:tblStyle w:val="a8"/>
        <w:tblW w:w="1095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3"/>
      </w:tblGrid>
      <w:tr w:rsidR="00FD36E0" w:rsidRPr="00FD36E0" w14:paraId="4648AC67" w14:textId="77777777" w:rsidTr="004F55DD">
        <w:trPr>
          <w:trHeight w:val="8830"/>
        </w:trPr>
        <w:tc>
          <w:tcPr>
            <w:tcW w:w="10953" w:type="dxa"/>
          </w:tcPr>
          <w:p w14:paraId="482CF357" w14:textId="77777777" w:rsidR="00FD36E0" w:rsidRPr="00FD36E0" w:rsidRDefault="00FD36E0" w:rsidP="004F55DD">
            <w:pPr>
              <w:tabs>
                <w:tab w:val="left" w:pos="6540"/>
              </w:tabs>
              <w:ind w:left="289"/>
              <w:rPr>
                <w:rFonts w:eastAsia="Times New Roman"/>
                <w:bCs/>
              </w:rPr>
            </w:pPr>
            <w:bookmarkStart w:id="1" w:name="_Toc71193265"/>
            <w:r w:rsidRPr="00FD36E0">
              <w:rPr>
                <w:rFonts w:eastAsia="Times New Roman"/>
                <w:bCs/>
              </w:rPr>
              <w:t>2</w:t>
            </w:r>
            <w:r w:rsidR="004F55DD">
              <w:rPr>
                <w:rFonts w:eastAsia="Times New Roman"/>
                <w:bCs/>
              </w:rPr>
              <w:t>.</w:t>
            </w:r>
            <w:r w:rsidRPr="00FD36E0">
              <w:rPr>
                <w:rFonts w:eastAsia="Times New Roman"/>
                <w:bCs/>
              </w:rPr>
              <w:t xml:space="preserve"> ОПИСАНИЕ </w:t>
            </w:r>
            <w:bookmarkEnd w:id="1"/>
          </w:p>
          <w:p w14:paraId="7F803096" w14:textId="77777777" w:rsidR="00FD36E0" w:rsidRDefault="00FD36E0" w:rsidP="00C47DA2">
            <w:pPr>
              <w:tabs>
                <w:tab w:val="left" w:pos="6540"/>
              </w:tabs>
              <w:rPr>
                <w:rFonts w:eastAsia="Times New Roman"/>
              </w:rPr>
            </w:pPr>
          </w:p>
          <w:p w14:paraId="73D4DE7A" w14:textId="77777777" w:rsidR="00C47DA2" w:rsidRDefault="00C47DA2" w:rsidP="00C47DA2">
            <w:pPr>
              <w:pStyle w:val="a3"/>
              <w:numPr>
                <w:ilvl w:val="0"/>
                <w:numId w:val="17"/>
              </w:numPr>
              <w:tabs>
                <w:tab w:val="left" w:pos="6540"/>
              </w:tabs>
              <w:rPr>
                <w:rFonts w:eastAsia="Times New Roman"/>
                <w:i/>
              </w:rPr>
            </w:pPr>
            <w:r w:rsidRPr="00C47DA2">
              <w:rPr>
                <w:rFonts w:eastAsia="Times New Roman"/>
                <w:i/>
              </w:rPr>
              <w:t>- заполняется по результатам конкурсных процедур!</w:t>
            </w:r>
          </w:p>
          <w:p w14:paraId="4867F56A" w14:textId="77777777" w:rsidR="004F55DD" w:rsidRDefault="004F55DD" w:rsidP="004F55DD">
            <w:pPr>
              <w:tabs>
                <w:tab w:val="left" w:pos="6540"/>
              </w:tabs>
              <w:rPr>
                <w:rFonts w:eastAsia="Times New Roman"/>
                <w:i/>
              </w:rPr>
            </w:pPr>
          </w:p>
          <w:p w14:paraId="573ED087" w14:textId="77777777" w:rsidR="004F55DD" w:rsidRDefault="004F55DD" w:rsidP="004F55DD">
            <w:pPr>
              <w:tabs>
                <w:tab w:val="left" w:pos="6540"/>
              </w:tabs>
              <w:rPr>
                <w:rFonts w:eastAsia="Times New Roman"/>
                <w:b/>
                <w:bCs/>
              </w:rPr>
            </w:pPr>
            <w:bookmarkStart w:id="2" w:name="_Toc71193266"/>
          </w:p>
          <w:p w14:paraId="1FD2AFE6" w14:textId="77777777" w:rsidR="004F55DD" w:rsidRPr="00FD36E0" w:rsidRDefault="004F55DD" w:rsidP="004F55DD">
            <w:pPr>
              <w:tabs>
                <w:tab w:val="left" w:pos="6540"/>
              </w:tabs>
              <w:ind w:left="28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</w:rPr>
              <w:t xml:space="preserve">3. </w:t>
            </w:r>
            <w:r w:rsidRPr="008F5832">
              <w:rPr>
                <w:rFonts w:eastAsia="Times New Roman"/>
                <w:bCs/>
              </w:rPr>
              <w:t>ТЕХНИЧЕСКИЕ ХАРАКТЕРИСТИКИ</w:t>
            </w:r>
            <w:bookmarkEnd w:id="2"/>
          </w:p>
          <w:p w14:paraId="70B2D0C3" w14:textId="77777777" w:rsidR="004F55DD" w:rsidRPr="00FD36E0" w:rsidRDefault="004F55DD" w:rsidP="004F55DD">
            <w:pPr>
              <w:tabs>
                <w:tab w:val="left" w:pos="6540"/>
              </w:tabs>
              <w:ind w:left="289"/>
              <w:rPr>
                <w:rFonts w:eastAsia="Times New Roman"/>
              </w:rPr>
            </w:pPr>
          </w:p>
          <w:p w14:paraId="16FFAA40" w14:textId="77777777" w:rsidR="004F55DD" w:rsidRDefault="004F55DD" w:rsidP="004F55DD">
            <w:pPr>
              <w:tabs>
                <w:tab w:val="left" w:pos="6540"/>
              </w:tabs>
              <w:ind w:left="289"/>
              <w:rPr>
                <w:rFonts w:eastAsia="Times New Roman"/>
              </w:rPr>
            </w:pPr>
            <w:r w:rsidRPr="00C47DA2"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 xml:space="preserve"> </w:t>
            </w:r>
            <w:r w:rsidRPr="00C47DA2">
              <w:rPr>
                <w:rFonts w:eastAsia="Times New Roman"/>
              </w:rPr>
              <w:t>- заполняется по результатам конкурсных процедур!</w:t>
            </w:r>
          </w:p>
          <w:p w14:paraId="693311D2" w14:textId="77777777" w:rsidR="004F55DD" w:rsidRDefault="004F55DD" w:rsidP="004F55DD">
            <w:pPr>
              <w:tabs>
                <w:tab w:val="left" w:pos="6540"/>
              </w:tabs>
              <w:rPr>
                <w:rFonts w:eastAsia="Times New Roman"/>
                <w:i/>
              </w:rPr>
            </w:pPr>
          </w:p>
          <w:p w14:paraId="673F8472" w14:textId="77777777" w:rsidR="004F55DD" w:rsidRDefault="004F55DD" w:rsidP="004F55DD">
            <w:pPr>
              <w:tabs>
                <w:tab w:val="left" w:pos="6540"/>
              </w:tabs>
              <w:rPr>
                <w:rFonts w:eastAsia="Times New Roman"/>
                <w:i/>
              </w:rPr>
            </w:pPr>
          </w:p>
          <w:p w14:paraId="0AC8FD7B" w14:textId="77777777" w:rsidR="004F55DD" w:rsidRPr="004F55DD" w:rsidRDefault="004F55DD" w:rsidP="004F55DD">
            <w:pPr>
              <w:pStyle w:val="a3"/>
              <w:numPr>
                <w:ilvl w:val="0"/>
                <w:numId w:val="19"/>
              </w:numPr>
              <w:tabs>
                <w:tab w:val="left" w:pos="6540"/>
              </w:tabs>
              <w:rPr>
                <w:rFonts w:eastAsia="Times New Roman"/>
              </w:rPr>
            </w:pPr>
            <w:r w:rsidRPr="004F55DD">
              <w:rPr>
                <w:rFonts w:eastAsia="Times New Roman"/>
              </w:rPr>
              <w:t>КОЛИЧЕСТВО И СТОИМОСТЬ ТОВАРА</w:t>
            </w:r>
          </w:p>
          <w:p w14:paraId="5BB11905" w14:textId="77777777" w:rsidR="004F55DD" w:rsidRDefault="004F55DD" w:rsidP="004F55DD">
            <w:pPr>
              <w:tabs>
                <w:tab w:val="left" w:pos="6540"/>
              </w:tabs>
              <w:rPr>
                <w:rFonts w:eastAsia="Times New Roman"/>
              </w:rPr>
            </w:pPr>
          </w:p>
          <w:p w14:paraId="3419BDA4" w14:textId="77777777" w:rsidR="004F55DD" w:rsidRPr="00FD36E0" w:rsidRDefault="004F55DD" w:rsidP="004F55DD">
            <w:pPr>
              <w:tabs>
                <w:tab w:val="left" w:pos="6540"/>
              </w:tabs>
              <w:rPr>
                <w:rFonts w:eastAsia="Times New Roman"/>
              </w:rPr>
            </w:pPr>
          </w:p>
          <w:p w14:paraId="5A8D1AD6" w14:textId="77777777" w:rsidR="004F55DD" w:rsidRPr="008F5832" w:rsidRDefault="004F55DD" w:rsidP="004F55DD">
            <w:pPr>
              <w:tabs>
                <w:tab w:val="left" w:pos="6540"/>
              </w:tabs>
              <w:rPr>
                <w:rFonts w:eastAsia="Times New Roman"/>
              </w:rPr>
            </w:pPr>
            <w:r w:rsidRPr="008F5832">
              <w:rPr>
                <w:rFonts w:eastAsia="Times New Roman"/>
              </w:rPr>
              <w:t>Количество Товара: 5</w:t>
            </w:r>
            <w:r>
              <w:rPr>
                <w:rFonts w:eastAsia="Times New Roman"/>
              </w:rPr>
              <w:t>5</w:t>
            </w:r>
            <w:r w:rsidRPr="008F5832">
              <w:rPr>
                <w:rFonts w:eastAsia="Times New Roman"/>
              </w:rPr>
              <w:t xml:space="preserve"> (пятьдесят </w:t>
            </w:r>
            <w:r>
              <w:rPr>
                <w:rFonts w:eastAsia="Times New Roman"/>
              </w:rPr>
              <w:t>пять</w:t>
            </w:r>
            <w:r w:rsidRPr="008F5832">
              <w:rPr>
                <w:rFonts w:eastAsia="Times New Roman"/>
              </w:rPr>
              <w:t xml:space="preserve">) шт. </w:t>
            </w:r>
          </w:p>
          <w:p w14:paraId="724B70E9" w14:textId="77777777" w:rsidR="004F55DD" w:rsidRDefault="004F55DD" w:rsidP="004F55DD">
            <w:pPr>
              <w:tabs>
                <w:tab w:val="left" w:pos="6540"/>
              </w:tabs>
              <w:rPr>
                <w:rFonts w:eastAsia="Times New Roman"/>
                <w:sz w:val="23"/>
                <w:szCs w:val="23"/>
              </w:rPr>
            </w:pPr>
          </w:p>
          <w:p w14:paraId="53378D6F" w14:textId="77777777" w:rsidR="004F55DD" w:rsidRDefault="004F55DD" w:rsidP="004F55DD">
            <w:pPr>
              <w:tabs>
                <w:tab w:val="left" w:pos="6540"/>
              </w:tabs>
              <w:rPr>
                <w:rFonts w:eastAsia="Times New Roman"/>
                <w:sz w:val="23"/>
                <w:szCs w:val="23"/>
              </w:rPr>
            </w:pPr>
          </w:p>
          <w:p w14:paraId="1539BFA8" w14:textId="77777777" w:rsidR="004F55DD" w:rsidRPr="008F5832" w:rsidRDefault="004F55DD" w:rsidP="004F55DD">
            <w:pPr>
              <w:tabs>
                <w:tab w:val="left" w:pos="6540"/>
              </w:tabs>
              <w:rPr>
                <w:rFonts w:eastAsia="Times New Roman"/>
              </w:rPr>
            </w:pPr>
            <w:r w:rsidRPr="008F5832">
              <w:rPr>
                <w:rFonts w:eastAsia="Times New Roman"/>
              </w:rPr>
              <w:t>Стоимость Товара:</w:t>
            </w:r>
          </w:p>
          <w:p w14:paraId="637A4BD2" w14:textId="77777777" w:rsidR="004F55DD" w:rsidRPr="008F5832" w:rsidRDefault="004F55DD" w:rsidP="004F55DD">
            <w:pPr>
              <w:tabs>
                <w:tab w:val="left" w:pos="6540"/>
              </w:tabs>
              <w:rPr>
                <w:rFonts w:eastAsia="Times New Roman"/>
              </w:rPr>
            </w:pPr>
            <w:r w:rsidRPr="008F5832">
              <w:rPr>
                <w:rFonts w:eastAsia="Times New Roman"/>
              </w:rPr>
              <w:t>Стоимость 1 (одной) единицы Товара - __________________ (___________________) руб. __ коп.</w:t>
            </w:r>
          </w:p>
          <w:p w14:paraId="65BBB58B" w14:textId="77777777" w:rsidR="004F55DD" w:rsidRPr="008F5832" w:rsidRDefault="004F55DD" w:rsidP="004F55DD">
            <w:pPr>
              <w:tabs>
                <w:tab w:val="left" w:pos="6540"/>
              </w:tabs>
              <w:rPr>
                <w:rFonts w:eastAsia="Times New Roman"/>
              </w:rPr>
            </w:pPr>
            <w:r w:rsidRPr="008F5832">
              <w:rPr>
                <w:rFonts w:eastAsia="Times New Roman"/>
              </w:rPr>
              <w:t>Общая стоимость Товара: Стоимость 1 (одной) единицы Товара*</w:t>
            </w:r>
            <w:r w:rsidRPr="008F5832">
              <w:t xml:space="preserve"> </w:t>
            </w:r>
            <w:r w:rsidRPr="008F5832">
              <w:rPr>
                <w:rFonts w:eastAsia="Times New Roman"/>
              </w:rPr>
              <w:t>Количество Товара= __________________ (___________________) руб. __ коп. * 5</w:t>
            </w:r>
            <w:r>
              <w:rPr>
                <w:rFonts w:eastAsia="Times New Roman"/>
              </w:rPr>
              <w:t>5</w:t>
            </w:r>
            <w:r w:rsidRPr="008F5832">
              <w:rPr>
                <w:rFonts w:eastAsia="Times New Roman"/>
              </w:rPr>
              <w:t xml:space="preserve"> (пятьдесят </w:t>
            </w:r>
            <w:r>
              <w:rPr>
                <w:rFonts w:eastAsia="Times New Roman"/>
              </w:rPr>
              <w:t>пять</w:t>
            </w:r>
            <w:r w:rsidRPr="008F5832">
              <w:rPr>
                <w:rFonts w:eastAsia="Times New Roman"/>
              </w:rPr>
              <w:t xml:space="preserve">) шт. = __________________ (___________________) руб. __ коп., </w:t>
            </w:r>
            <w:r w:rsidRPr="008F5832">
              <w:rPr>
                <w:rFonts w:eastAsia="Times New Roman"/>
                <w:i/>
              </w:rPr>
              <w:t>в том числе НДС (20%)/без НДС</w:t>
            </w:r>
            <w:r w:rsidRPr="008F5832">
              <w:rPr>
                <w:rFonts w:eastAsia="Times New Roman"/>
              </w:rPr>
              <w:t>.</w:t>
            </w:r>
          </w:p>
          <w:p w14:paraId="6D3071CE" w14:textId="77777777" w:rsidR="004F55DD" w:rsidRPr="00FD36E0" w:rsidRDefault="004F55DD" w:rsidP="004F55DD">
            <w:pPr>
              <w:tabs>
                <w:tab w:val="left" w:pos="6540"/>
              </w:tabs>
              <w:rPr>
                <w:rFonts w:eastAsia="Times New Roman"/>
                <w:sz w:val="23"/>
                <w:szCs w:val="23"/>
              </w:rPr>
            </w:pPr>
          </w:p>
          <w:p w14:paraId="768AE3A5" w14:textId="77777777" w:rsidR="004F55DD" w:rsidRPr="00B32DBD" w:rsidRDefault="004F55DD" w:rsidP="004F55DD">
            <w:pPr>
              <w:tabs>
                <w:tab w:val="left" w:pos="6540"/>
              </w:tabs>
              <w:ind w:left="567"/>
              <w:jc w:val="center"/>
              <w:rPr>
                <w:rFonts w:eastAsia="Times New Roman"/>
                <w:sz w:val="23"/>
                <w:szCs w:val="23"/>
              </w:rPr>
            </w:pPr>
            <w:r w:rsidRPr="00B32DBD">
              <w:rPr>
                <w:rFonts w:eastAsia="Times New Roman"/>
                <w:sz w:val="23"/>
                <w:szCs w:val="23"/>
              </w:rPr>
              <w:t>Подписи Сторон:</w:t>
            </w:r>
          </w:p>
          <w:p w14:paraId="494C1BDD" w14:textId="77777777" w:rsidR="004F55DD" w:rsidRPr="00B32DBD" w:rsidRDefault="004F55DD" w:rsidP="004F55DD">
            <w:pPr>
              <w:ind w:left="426" w:hanging="426"/>
              <w:rPr>
                <w:sz w:val="23"/>
                <w:szCs w:val="23"/>
              </w:rPr>
            </w:pPr>
          </w:p>
          <w:tbl>
            <w:tblPr>
              <w:tblW w:w="10382" w:type="dxa"/>
              <w:tblInd w:w="675" w:type="dxa"/>
              <w:tblLayout w:type="fixed"/>
              <w:tblLook w:val="04A0" w:firstRow="1" w:lastRow="0" w:firstColumn="1" w:lastColumn="0" w:noHBand="0" w:noVBand="1"/>
            </w:tblPr>
            <w:tblGrid>
              <w:gridCol w:w="4501"/>
              <w:gridCol w:w="667"/>
              <w:gridCol w:w="5214"/>
            </w:tblGrid>
            <w:tr w:rsidR="004F55DD" w:rsidRPr="00B32DBD" w14:paraId="71892A4C" w14:textId="77777777" w:rsidTr="00026C5B">
              <w:tc>
                <w:tcPr>
                  <w:tcW w:w="4501" w:type="dxa"/>
                </w:tcPr>
                <w:p w14:paraId="07D5CEEC" w14:textId="77777777" w:rsidR="004F55DD" w:rsidRPr="00B32DBD" w:rsidRDefault="004F55DD" w:rsidP="00026C5B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B32DBD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Поставщик:</w:t>
                  </w:r>
                </w:p>
                <w:p w14:paraId="306FDAD9" w14:textId="77777777" w:rsidR="004F55DD" w:rsidRDefault="004F55DD" w:rsidP="00026C5B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4E2B89A1" w14:textId="77777777" w:rsidR="004F55DD" w:rsidRDefault="004F55DD" w:rsidP="00026C5B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774BB44F" w14:textId="77777777" w:rsidR="004F55DD" w:rsidRDefault="004F55DD" w:rsidP="00026C5B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32DB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</w:p>
                <w:p w14:paraId="2E513E33" w14:textId="77777777" w:rsidR="004F55DD" w:rsidRPr="00B32DBD" w:rsidRDefault="004F55DD" w:rsidP="00026C5B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7DCBFBF9" w14:textId="77777777" w:rsidR="004F55DD" w:rsidRPr="00B32DBD" w:rsidRDefault="004F55DD" w:rsidP="00026C5B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32DBD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___________________/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</w:t>
                  </w:r>
                  <w:r w:rsidRPr="00B32DB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/ </w:t>
                  </w:r>
                </w:p>
                <w:p w14:paraId="158E6A4F" w14:textId="77777777" w:rsidR="004F55DD" w:rsidRPr="00B32DBD" w:rsidRDefault="004F55DD" w:rsidP="00026C5B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32DBD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М.П.</w:t>
                  </w:r>
                </w:p>
              </w:tc>
              <w:tc>
                <w:tcPr>
                  <w:tcW w:w="667" w:type="dxa"/>
                </w:tcPr>
                <w:p w14:paraId="13910D14" w14:textId="77777777" w:rsidR="004F55DD" w:rsidRPr="00B32DBD" w:rsidRDefault="004F55DD" w:rsidP="00026C5B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14" w:type="dxa"/>
                </w:tcPr>
                <w:p w14:paraId="3EAF6A78" w14:textId="77777777" w:rsidR="004F55DD" w:rsidRPr="00B32DBD" w:rsidRDefault="004F55DD" w:rsidP="00026C5B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B32DBD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Покупатель:</w:t>
                  </w:r>
                </w:p>
                <w:p w14:paraId="6A944BE4" w14:textId="77777777" w:rsidR="004F55DD" w:rsidRPr="00B32DBD" w:rsidRDefault="004F55DD" w:rsidP="00026C5B">
                  <w:pPr>
                    <w:rPr>
                      <w:sz w:val="23"/>
                      <w:szCs w:val="23"/>
                    </w:rPr>
                  </w:pPr>
                  <w:r w:rsidRPr="00B32DBD">
                    <w:rPr>
                      <w:b/>
                      <w:sz w:val="23"/>
                      <w:szCs w:val="23"/>
                    </w:rPr>
                    <w:t>АО «НЭСК»</w:t>
                  </w:r>
                  <w:r w:rsidRPr="00B32DBD">
                    <w:rPr>
                      <w:sz w:val="23"/>
                      <w:szCs w:val="23"/>
                    </w:rPr>
                    <w:t xml:space="preserve"> </w:t>
                  </w:r>
                </w:p>
                <w:p w14:paraId="563062E9" w14:textId="77777777" w:rsidR="004F55DD" w:rsidRPr="00B32DBD" w:rsidRDefault="004F55DD" w:rsidP="00026C5B">
                  <w:pPr>
                    <w:rPr>
                      <w:sz w:val="23"/>
                      <w:szCs w:val="23"/>
                    </w:rPr>
                  </w:pPr>
                </w:p>
                <w:p w14:paraId="194F72DE" w14:textId="77777777" w:rsidR="004F55DD" w:rsidRPr="00B32DBD" w:rsidRDefault="004F55DD" w:rsidP="00026C5B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 w:rsidRPr="00B32DBD"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 xml:space="preserve">Директор по </w:t>
                  </w:r>
                  <w:r>
                    <w:rPr>
                      <w:rFonts w:eastAsiaTheme="minorHAnsi"/>
                      <w:sz w:val="23"/>
                      <w:szCs w:val="23"/>
                      <w:lang w:eastAsia="en-US"/>
                    </w:rPr>
                    <w:t>техническим вопросам</w:t>
                  </w:r>
                </w:p>
                <w:p w14:paraId="17F6698B" w14:textId="77777777" w:rsidR="004F55DD" w:rsidRPr="00B32DBD" w:rsidRDefault="004F55DD" w:rsidP="00026C5B">
                  <w:pPr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</w:p>
                <w:p w14:paraId="633BCA7E" w14:textId="77777777" w:rsidR="004F55DD" w:rsidRPr="00B32DBD" w:rsidRDefault="004F55DD" w:rsidP="00026C5B">
                  <w:pPr>
                    <w:pStyle w:val="ConsNormal"/>
                    <w:widowControl/>
                    <w:tabs>
                      <w:tab w:val="left" w:pos="2505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</w:pPr>
                  <w:r w:rsidRPr="00B32DBD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</w:t>
                  </w:r>
                  <w:r w:rsidRPr="00B32DBD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/В.В. Рюмин/</w:t>
                  </w:r>
                </w:p>
                <w:p w14:paraId="07D42B2E" w14:textId="77777777" w:rsidR="004F55DD" w:rsidRPr="00B32DBD" w:rsidRDefault="004F55DD" w:rsidP="00026C5B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B32DBD">
                    <w:rPr>
                      <w:rFonts w:ascii="Times New Roman" w:hAnsi="Times New Roman" w:cs="Times New Roman"/>
                      <w:bCs/>
                      <w:sz w:val="23"/>
                      <w:szCs w:val="23"/>
                    </w:rPr>
                    <w:t>М.П.</w:t>
                  </w:r>
                </w:p>
              </w:tc>
            </w:tr>
          </w:tbl>
          <w:p w14:paraId="3628945B" w14:textId="77777777" w:rsidR="004F55DD" w:rsidRDefault="004F55DD" w:rsidP="004F55DD">
            <w:pPr>
              <w:spacing w:after="200" w:line="276" w:lineRule="auto"/>
              <w:rPr>
                <w:rFonts w:eastAsia="Times New Roman"/>
                <w:sz w:val="23"/>
                <w:szCs w:val="23"/>
              </w:rPr>
            </w:pPr>
          </w:p>
          <w:p w14:paraId="4DD02C84" w14:textId="77777777" w:rsidR="004F55DD" w:rsidRPr="004F55DD" w:rsidRDefault="004F55DD" w:rsidP="004F55DD">
            <w:pPr>
              <w:tabs>
                <w:tab w:val="left" w:pos="6540"/>
              </w:tabs>
              <w:rPr>
                <w:rFonts w:eastAsia="Times New Roman"/>
                <w:i/>
              </w:rPr>
            </w:pPr>
          </w:p>
        </w:tc>
      </w:tr>
    </w:tbl>
    <w:p w14:paraId="6D0ACD32" w14:textId="77777777" w:rsidR="006F5EF5" w:rsidRDefault="006F5EF5">
      <w:pPr>
        <w:spacing w:after="200" w:line="276" w:lineRule="auto"/>
        <w:rPr>
          <w:rFonts w:eastAsia="Times New Roman"/>
          <w:sz w:val="23"/>
          <w:szCs w:val="23"/>
        </w:rPr>
      </w:pPr>
    </w:p>
    <w:p w14:paraId="526EF8F0" w14:textId="77777777" w:rsidR="006F5EF5" w:rsidRDefault="006F5EF5">
      <w:pPr>
        <w:spacing w:after="200" w:line="276" w:lineRule="auto"/>
        <w:rPr>
          <w:rFonts w:eastAsia="Times New Roman"/>
          <w:sz w:val="23"/>
          <w:szCs w:val="23"/>
        </w:rPr>
      </w:pPr>
    </w:p>
    <w:p w14:paraId="0651001C" w14:textId="77777777" w:rsidR="006F5EF5" w:rsidRDefault="006F5EF5">
      <w:pPr>
        <w:spacing w:after="200" w:line="276" w:lineRule="auto"/>
        <w:rPr>
          <w:rFonts w:eastAsia="Times New Roman"/>
          <w:sz w:val="23"/>
          <w:szCs w:val="23"/>
        </w:rPr>
      </w:pPr>
    </w:p>
    <w:p w14:paraId="6C7DDB61" w14:textId="77777777" w:rsidR="006F5EF5" w:rsidRDefault="006F5EF5">
      <w:pPr>
        <w:spacing w:after="200" w:line="276" w:lineRule="auto"/>
        <w:rPr>
          <w:rFonts w:eastAsia="Times New Roman"/>
          <w:sz w:val="23"/>
          <w:szCs w:val="23"/>
        </w:rPr>
      </w:pPr>
    </w:p>
    <w:p w14:paraId="335614B2" w14:textId="77777777" w:rsidR="008D6594" w:rsidRDefault="008D6594">
      <w:pPr>
        <w:spacing w:after="200" w:line="276" w:lineRule="auto"/>
        <w:rPr>
          <w:rFonts w:eastAsia="Times New Roman"/>
          <w:sz w:val="23"/>
          <w:szCs w:val="23"/>
        </w:rPr>
      </w:pPr>
    </w:p>
    <w:p w14:paraId="0864BF44" w14:textId="77777777" w:rsidR="006F5EF5" w:rsidRDefault="006F5EF5">
      <w:pPr>
        <w:spacing w:after="200" w:line="276" w:lineRule="auto"/>
        <w:rPr>
          <w:rFonts w:eastAsia="Times New Roman"/>
          <w:sz w:val="23"/>
          <w:szCs w:val="23"/>
        </w:rPr>
      </w:pPr>
    </w:p>
    <w:p w14:paraId="1C0A5BF0" w14:textId="77777777" w:rsidR="00E1587F" w:rsidRPr="00B32DBD" w:rsidRDefault="00E1587F" w:rsidP="00E92C53">
      <w:pPr>
        <w:keepNext/>
        <w:widowControl w:val="0"/>
        <w:suppressAutoHyphens/>
        <w:spacing w:line="100" w:lineRule="atLeast"/>
        <w:jc w:val="right"/>
        <w:rPr>
          <w:rFonts w:eastAsia="Times New Roman"/>
          <w:b/>
          <w:color w:val="000000"/>
          <w:sz w:val="23"/>
          <w:szCs w:val="23"/>
        </w:rPr>
      </w:pPr>
      <w:r w:rsidRPr="00B32DBD">
        <w:rPr>
          <w:rFonts w:eastAsia="Times New Roman"/>
          <w:b/>
          <w:kern w:val="1"/>
          <w:sz w:val="23"/>
          <w:szCs w:val="23"/>
          <w:lang w:eastAsia="hi-IN" w:bidi="hi-IN"/>
        </w:rPr>
        <w:lastRenderedPageBreak/>
        <w:t xml:space="preserve">Приложение № 2 </w:t>
      </w:r>
      <w:r w:rsidRPr="00B32DBD">
        <w:rPr>
          <w:rFonts w:eastAsia="Times New Roman"/>
          <w:b/>
          <w:sz w:val="23"/>
          <w:szCs w:val="23"/>
        </w:rPr>
        <w:t>к Договору поставки</w:t>
      </w:r>
      <w:r w:rsidR="00E92C53">
        <w:rPr>
          <w:rFonts w:eastAsia="Times New Roman"/>
          <w:b/>
          <w:sz w:val="23"/>
          <w:szCs w:val="23"/>
        </w:rPr>
        <w:t xml:space="preserve"> </w:t>
      </w:r>
      <w:r w:rsidRPr="00B32DBD">
        <w:rPr>
          <w:rFonts w:eastAsia="Times New Roman"/>
          <w:b/>
          <w:sz w:val="23"/>
          <w:szCs w:val="23"/>
        </w:rPr>
        <w:t xml:space="preserve">№ __________ от </w:t>
      </w:r>
      <w:r w:rsidRPr="00B32DBD">
        <w:rPr>
          <w:b/>
          <w:sz w:val="23"/>
          <w:szCs w:val="23"/>
        </w:rPr>
        <w:t>«___» __________ 202</w:t>
      </w:r>
      <w:r w:rsidR="00927AFD">
        <w:rPr>
          <w:b/>
          <w:sz w:val="23"/>
          <w:szCs w:val="23"/>
        </w:rPr>
        <w:t>2</w:t>
      </w:r>
      <w:r w:rsidRPr="00B32DBD">
        <w:rPr>
          <w:b/>
          <w:sz w:val="23"/>
          <w:szCs w:val="23"/>
        </w:rPr>
        <w:t xml:space="preserve"> г.</w:t>
      </w:r>
    </w:p>
    <w:p w14:paraId="5475BD8F" w14:textId="77777777" w:rsidR="00E1587F" w:rsidRPr="00B32DBD" w:rsidRDefault="00E1587F" w:rsidP="00E1587F">
      <w:pPr>
        <w:jc w:val="right"/>
        <w:rPr>
          <w:rFonts w:eastAsia="Times New Roman"/>
          <w:b/>
          <w:color w:val="000000"/>
          <w:sz w:val="23"/>
          <w:szCs w:val="23"/>
        </w:rPr>
      </w:pPr>
    </w:p>
    <w:p w14:paraId="43F5F9B4" w14:textId="77777777" w:rsidR="00E1587F" w:rsidRPr="00B32DBD" w:rsidRDefault="00E1587F" w:rsidP="00E1587F">
      <w:pPr>
        <w:jc w:val="right"/>
        <w:rPr>
          <w:rFonts w:eastAsia="Times New Roman"/>
          <w:b/>
          <w:color w:val="000000"/>
          <w:sz w:val="23"/>
          <w:szCs w:val="23"/>
        </w:rPr>
      </w:pPr>
    </w:p>
    <w:p w14:paraId="4E7957AA" w14:textId="77777777" w:rsidR="00E1587F" w:rsidRPr="00B32DBD" w:rsidRDefault="00E1587F" w:rsidP="00E1587F">
      <w:pPr>
        <w:jc w:val="center"/>
        <w:rPr>
          <w:rFonts w:eastAsia="Times New Roman"/>
          <w:b/>
          <w:color w:val="000000"/>
          <w:sz w:val="23"/>
          <w:szCs w:val="23"/>
        </w:rPr>
      </w:pPr>
      <w:r w:rsidRPr="00B32DBD">
        <w:rPr>
          <w:rFonts w:eastAsia="Times New Roman"/>
          <w:b/>
          <w:color w:val="000000"/>
          <w:sz w:val="23"/>
          <w:szCs w:val="23"/>
        </w:rPr>
        <w:t>График поставки Товара</w:t>
      </w:r>
    </w:p>
    <w:p w14:paraId="2024F677" w14:textId="77777777" w:rsidR="00E1587F" w:rsidRPr="00B32DBD" w:rsidRDefault="00E1587F" w:rsidP="00E1587F">
      <w:pPr>
        <w:jc w:val="center"/>
        <w:rPr>
          <w:rFonts w:eastAsia="Times New Roman"/>
          <w:b/>
          <w:color w:val="000000"/>
          <w:sz w:val="23"/>
          <w:szCs w:val="23"/>
        </w:rPr>
      </w:pPr>
    </w:p>
    <w:tbl>
      <w:tblPr>
        <w:tblStyle w:val="27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3402"/>
        <w:gridCol w:w="1843"/>
      </w:tblGrid>
      <w:tr w:rsidR="008F5832" w:rsidRPr="006F5EF5" w14:paraId="13034687" w14:textId="77777777" w:rsidTr="008F5832">
        <w:trPr>
          <w:trHeight w:val="605"/>
        </w:trPr>
        <w:tc>
          <w:tcPr>
            <w:tcW w:w="10598" w:type="dxa"/>
            <w:gridSpan w:val="4"/>
            <w:noWrap/>
            <w:vAlign w:val="center"/>
          </w:tcPr>
          <w:p w14:paraId="451007AD" w14:textId="77777777" w:rsidR="008F5832" w:rsidRPr="006F5EF5" w:rsidRDefault="008F5832" w:rsidP="006F5EF5">
            <w:pPr>
              <w:tabs>
                <w:tab w:val="left" w:pos="851"/>
              </w:tabs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Сроки поставки Товара</w:t>
            </w:r>
          </w:p>
        </w:tc>
      </w:tr>
      <w:tr w:rsidR="004F55DD" w:rsidRPr="006F5EF5" w14:paraId="3ECA4462" w14:textId="77777777" w:rsidTr="004F55DD">
        <w:trPr>
          <w:trHeight w:val="605"/>
        </w:trPr>
        <w:tc>
          <w:tcPr>
            <w:tcW w:w="2518" w:type="dxa"/>
            <w:noWrap/>
            <w:vAlign w:val="center"/>
            <w:hideMark/>
          </w:tcPr>
          <w:p w14:paraId="7FB551E0" w14:textId="77777777" w:rsidR="004F55DD" w:rsidRDefault="004F55DD" w:rsidP="006F5EF5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6F5EF5">
              <w:rPr>
                <w:b/>
                <w:sz w:val="16"/>
                <w:szCs w:val="16"/>
              </w:rPr>
              <w:t xml:space="preserve">До </w:t>
            </w:r>
            <w:r>
              <w:rPr>
                <w:b/>
                <w:sz w:val="16"/>
                <w:szCs w:val="16"/>
              </w:rPr>
              <w:t>14.08.2022</w:t>
            </w:r>
            <w:r w:rsidRPr="006F5EF5">
              <w:rPr>
                <w:b/>
                <w:sz w:val="16"/>
                <w:szCs w:val="16"/>
              </w:rPr>
              <w:t xml:space="preserve"> </w:t>
            </w:r>
          </w:p>
          <w:p w14:paraId="6A12FE5A" w14:textId="77777777" w:rsidR="004F55DD" w:rsidRPr="003F4FE9" w:rsidRDefault="004F55DD" w:rsidP="006F5EF5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 w:rsidRPr="008F583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партия)</w:t>
            </w:r>
          </w:p>
        </w:tc>
        <w:tc>
          <w:tcPr>
            <w:tcW w:w="2835" w:type="dxa"/>
            <w:noWrap/>
            <w:vAlign w:val="center"/>
            <w:hideMark/>
          </w:tcPr>
          <w:p w14:paraId="75B4A5D3" w14:textId="77777777" w:rsidR="004F55DD" w:rsidRDefault="004F55DD" w:rsidP="006F5EF5">
            <w:pPr>
              <w:tabs>
                <w:tab w:val="left" w:pos="851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6F5EF5">
              <w:rPr>
                <w:b/>
                <w:sz w:val="16"/>
                <w:szCs w:val="16"/>
              </w:rPr>
              <w:t xml:space="preserve">До </w:t>
            </w:r>
            <w:r>
              <w:rPr>
                <w:b/>
                <w:sz w:val="16"/>
                <w:szCs w:val="16"/>
              </w:rPr>
              <w:t>31</w:t>
            </w:r>
            <w:r w:rsidRPr="006F5EF5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8</w:t>
            </w:r>
            <w:r w:rsidRPr="006F5EF5">
              <w:rPr>
                <w:b/>
                <w:sz w:val="16"/>
                <w:szCs w:val="16"/>
              </w:rPr>
              <w:t>.2022</w:t>
            </w:r>
          </w:p>
          <w:p w14:paraId="2E4A7568" w14:textId="77777777" w:rsidR="004F55DD" w:rsidRPr="006F5EF5" w:rsidRDefault="004F55DD" w:rsidP="006F5EF5">
            <w:pPr>
              <w:tabs>
                <w:tab w:val="left" w:pos="851"/>
              </w:tabs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  <w:lang w:val="en-US"/>
              </w:rPr>
              <w:t>II</w:t>
            </w:r>
            <w:r w:rsidRPr="008F583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партия)</w:t>
            </w:r>
          </w:p>
        </w:tc>
        <w:tc>
          <w:tcPr>
            <w:tcW w:w="3402" w:type="dxa"/>
            <w:noWrap/>
            <w:vAlign w:val="center"/>
            <w:hideMark/>
          </w:tcPr>
          <w:p w14:paraId="7986E407" w14:textId="77777777" w:rsidR="004F55DD" w:rsidRDefault="004F55DD" w:rsidP="0020362E">
            <w:pPr>
              <w:tabs>
                <w:tab w:val="left" w:pos="851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6F5EF5">
              <w:rPr>
                <w:b/>
                <w:sz w:val="16"/>
                <w:szCs w:val="16"/>
              </w:rPr>
              <w:t xml:space="preserve">До </w:t>
            </w:r>
            <w:r>
              <w:rPr>
                <w:b/>
                <w:sz w:val="16"/>
                <w:szCs w:val="16"/>
              </w:rPr>
              <w:t>14.09</w:t>
            </w:r>
            <w:r w:rsidRPr="006F5EF5">
              <w:rPr>
                <w:b/>
                <w:sz w:val="16"/>
                <w:szCs w:val="16"/>
              </w:rPr>
              <w:t xml:space="preserve">.2022 </w:t>
            </w:r>
          </w:p>
          <w:p w14:paraId="46E6EB29" w14:textId="77777777" w:rsidR="004F55DD" w:rsidRPr="006F5EF5" w:rsidRDefault="004F55DD" w:rsidP="0020362E">
            <w:pPr>
              <w:tabs>
                <w:tab w:val="left" w:pos="851"/>
              </w:tabs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  <w:lang w:val="en-US"/>
              </w:rPr>
              <w:t>III</w:t>
            </w:r>
            <w:r w:rsidRPr="008F583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партия)</w:t>
            </w:r>
          </w:p>
        </w:tc>
        <w:tc>
          <w:tcPr>
            <w:tcW w:w="1843" w:type="dxa"/>
            <w:vAlign w:val="center"/>
          </w:tcPr>
          <w:p w14:paraId="23D85F3C" w14:textId="77777777" w:rsidR="004F55DD" w:rsidRPr="006F5EF5" w:rsidRDefault="004F55DD" w:rsidP="006F5EF5">
            <w:pPr>
              <w:tabs>
                <w:tab w:val="left" w:pos="851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6F5EF5">
              <w:rPr>
                <w:b/>
                <w:sz w:val="16"/>
                <w:szCs w:val="16"/>
              </w:rPr>
              <w:t xml:space="preserve">Итого </w:t>
            </w:r>
          </w:p>
        </w:tc>
      </w:tr>
      <w:tr w:rsidR="004F55DD" w:rsidRPr="006F5EF5" w14:paraId="1867F2B2" w14:textId="77777777" w:rsidTr="004F55DD">
        <w:trPr>
          <w:trHeight w:val="315"/>
        </w:trPr>
        <w:tc>
          <w:tcPr>
            <w:tcW w:w="2518" w:type="dxa"/>
            <w:noWrap/>
            <w:vAlign w:val="center"/>
          </w:tcPr>
          <w:p w14:paraId="70AE374B" w14:textId="77777777" w:rsidR="004F55DD" w:rsidRPr="006F5EF5" w:rsidRDefault="004F55DD" w:rsidP="006F5EF5">
            <w:pPr>
              <w:contextualSpacing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 шт.</w:t>
            </w:r>
          </w:p>
        </w:tc>
        <w:tc>
          <w:tcPr>
            <w:tcW w:w="2835" w:type="dxa"/>
            <w:noWrap/>
            <w:vAlign w:val="center"/>
          </w:tcPr>
          <w:p w14:paraId="668C3453" w14:textId="77777777" w:rsidR="004F55DD" w:rsidRPr="006F5EF5" w:rsidRDefault="004F55DD" w:rsidP="006F5EF5">
            <w:pPr>
              <w:tabs>
                <w:tab w:val="left" w:pos="851"/>
              </w:tabs>
              <w:contextualSpacing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 шт.</w:t>
            </w:r>
          </w:p>
        </w:tc>
        <w:tc>
          <w:tcPr>
            <w:tcW w:w="3402" w:type="dxa"/>
            <w:noWrap/>
            <w:vAlign w:val="center"/>
          </w:tcPr>
          <w:p w14:paraId="2BC04C90" w14:textId="77777777" w:rsidR="004F55DD" w:rsidRPr="006F5EF5" w:rsidRDefault="004F55DD" w:rsidP="006F5EF5">
            <w:pPr>
              <w:tabs>
                <w:tab w:val="left" w:pos="851"/>
              </w:tabs>
              <w:contextualSpacing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25 шт.</w:t>
            </w:r>
          </w:p>
        </w:tc>
        <w:tc>
          <w:tcPr>
            <w:tcW w:w="1843" w:type="dxa"/>
            <w:vAlign w:val="center"/>
          </w:tcPr>
          <w:p w14:paraId="0B46062F" w14:textId="77777777" w:rsidR="004F55DD" w:rsidRPr="006F5EF5" w:rsidRDefault="004F55DD" w:rsidP="00987A34">
            <w:pPr>
              <w:tabs>
                <w:tab w:val="left" w:pos="851"/>
              </w:tabs>
              <w:contextualSpacing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55 шт.</w:t>
            </w:r>
          </w:p>
        </w:tc>
      </w:tr>
    </w:tbl>
    <w:p w14:paraId="66D6644A" w14:textId="77777777" w:rsidR="00E1587F" w:rsidRPr="00B32DBD" w:rsidRDefault="00E1587F" w:rsidP="00E1587F">
      <w:pPr>
        <w:jc w:val="center"/>
        <w:rPr>
          <w:rFonts w:eastAsia="Times New Roman"/>
          <w:b/>
          <w:color w:val="000000"/>
          <w:sz w:val="23"/>
          <w:szCs w:val="23"/>
        </w:rPr>
      </w:pPr>
    </w:p>
    <w:p w14:paraId="49D24B9D" w14:textId="77777777" w:rsidR="00E1587F" w:rsidRPr="00B32DBD" w:rsidRDefault="00E1587F" w:rsidP="00E1587F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23ABB2FC" w14:textId="77777777" w:rsidR="00E1587F" w:rsidRDefault="009E6006" w:rsidP="009E6006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Список адресов поставки Товара </w:t>
      </w:r>
    </w:p>
    <w:p w14:paraId="0CFE2512" w14:textId="77777777" w:rsidR="009E6006" w:rsidRDefault="009E6006" w:rsidP="009E6006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</w:p>
    <w:tbl>
      <w:tblPr>
        <w:tblpPr w:leftFromText="180" w:rightFromText="180" w:vertAnchor="text"/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9792"/>
      </w:tblGrid>
      <w:tr w:rsidR="007A193B" w14:paraId="52FB7BAA" w14:textId="77777777" w:rsidTr="00F94849">
        <w:trPr>
          <w:trHeight w:val="266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EDDF" w14:textId="77777777" w:rsidR="007A193B" w:rsidRPr="009E6006" w:rsidRDefault="007A193B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9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3EAF" w14:textId="77777777" w:rsidR="007A193B" w:rsidRPr="009E6006" w:rsidRDefault="007A193B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Адреса</w:t>
            </w:r>
            <w:r w:rsidRPr="009E6006">
              <w:rPr>
                <w:color w:val="000000" w:themeColor="text1"/>
                <w:sz w:val="22"/>
                <w:szCs w:val="22"/>
              </w:rPr>
              <w:t xml:space="preserve"> поставки</w:t>
            </w:r>
            <w:r>
              <w:rPr>
                <w:color w:val="000000" w:themeColor="text1"/>
                <w:sz w:val="22"/>
                <w:szCs w:val="22"/>
              </w:rPr>
              <w:t xml:space="preserve"> Товара</w:t>
            </w:r>
          </w:p>
        </w:tc>
      </w:tr>
      <w:tr w:rsidR="007A193B" w14:paraId="51F7AA2C" w14:textId="77777777" w:rsidTr="0026459A">
        <w:trPr>
          <w:trHeight w:val="266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1C86" w14:textId="77777777" w:rsidR="007A193B" w:rsidRPr="009E6006" w:rsidRDefault="007A193B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0C82" w14:textId="77777777" w:rsidR="007A193B" w:rsidRPr="009E6006" w:rsidRDefault="007A193B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РФ, Краснодарский край, г. Анапа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E6006">
              <w:rPr>
                <w:color w:val="000000" w:themeColor="text1"/>
                <w:sz w:val="22"/>
                <w:szCs w:val="22"/>
              </w:rPr>
              <w:t xml:space="preserve"> Лермонтова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E6006">
              <w:rPr>
                <w:color w:val="000000" w:themeColor="text1"/>
                <w:sz w:val="22"/>
                <w:szCs w:val="22"/>
              </w:rPr>
              <w:t xml:space="preserve"> 117</w:t>
            </w:r>
          </w:p>
        </w:tc>
      </w:tr>
      <w:tr w:rsidR="007A193B" w14:paraId="7FEF2646" w14:textId="77777777" w:rsidTr="008500B8">
        <w:trPr>
          <w:trHeight w:val="266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836BF" w14:textId="77777777" w:rsidR="007A193B" w:rsidRPr="009E6006" w:rsidRDefault="007A193B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91247" w14:textId="77777777" w:rsidR="007A193B" w:rsidRPr="009E6006" w:rsidRDefault="007A193B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РФ, Краснодарский край, г. Геленджик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E6006">
              <w:rPr>
                <w:color w:val="000000" w:themeColor="text1"/>
                <w:sz w:val="22"/>
                <w:szCs w:val="22"/>
              </w:rPr>
              <w:t xml:space="preserve"> Кирова, 150</w:t>
            </w:r>
          </w:p>
        </w:tc>
      </w:tr>
      <w:tr w:rsidR="007A193B" w14:paraId="3B43F491" w14:textId="77777777" w:rsidTr="0033450F">
        <w:trPr>
          <w:trHeight w:val="266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4EA2" w14:textId="77777777" w:rsidR="007A193B" w:rsidRPr="009E6006" w:rsidRDefault="007A193B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526D" w14:textId="77777777" w:rsidR="007A193B" w:rsidRPr="009E6006" w:rsidRDefault="007A193B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РФ, Краснодарский край, г. Краснодар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E6006">
              <w:rPr>
                <w:color w:val="000000" w:themeColor="text1"/>
                <w:sz w:val="22"/>
                <w:szCs w:val="22"/>
              </w:rPr>
              <w:t xml:space="preserve"> Котовского, 76/2</w:t>
            </w:r>
          </w:p>
        </w:tc>
      </w:tr>
      <w:tr w:rsidR="007A193B" w14:paraId="1A503D9C" w14:textId="77777777" w:rsidTr="004618C7">
        <w:trPr>
          <w:trHeight w:val="266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A37C4" w14:textId="77777777" w:rsidR="007A193B" w:rsidRPr="009E6006" w:rsidRDefault="007A193B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32EB" w14:textId="77777777" w:rsidR="007A193B" w:rsidRPr="009E6006" w:rsidRDefault="007A193B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РФ, Краснодарский край, г. Новороссийск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E6006">
              <w:rPr>
                <w:color w:val="000000" w:themeColor="text1"/>
                <w:sz w:val="22"/>
                <w:szCs w:val="22"/>
              </w:rPr>
              <w:t xml:space="preserve"> Леднева, 9</w:t>
            </w:r>
          </w:p>
        </w:tc>
      </w:tr>
      <w:tr w:rsidR="007A193B" w14:paraId="470C9A25" w14:textId="77777777" w:rsidTr="00A81255">
        <w:trPr>
          <w:trHeight w:val="266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5427" w14:textId="77777777" w:rsidR="007A193B" w:rsidRPr="009E6006" w:rsidRDefault="007A193B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124C6" w14:textId="77777777" w:rsidR="007A193B" w:rsidRPr="009E6006" w:rsidRDefault="007A193B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РФ, Краснодарский край, г. Туапсе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E6006">
              <w:rPr>
                <w:color w:val="000000" w:themeColor="text1"/>
                <w:sz w:val="22"/>
                <w:szCs w:val="22"/>
              </w:rPr>
              <w:t xml:space="preserve"> Богдана Хмельницкого, 6а</w:t>
            </w:r>
          </w:p>
        </w:tc>
      </w:tr>
    </w:tbl>
    <w:p w14:paraId="49824B97" w14:textId="77777777" w:rsidR="009E6006" w:rsidRDefault="009E6006" w:rsidP="009E6006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  <w:lang w:eastAsia="en-US"/>
        </w:rPr>
      </w:pPr>
    </w:p>
    <w:p w14:paraId="269ACB01" w14:textId="77777777" w:rsidR="009E6006" w:rsidRDefault="009E6006" w:rsidP="00E1587F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B6AB577" w14:textId="77777777" w:rsidR="009E6006" w:rsidRDefault="009E6006" w:rsidP="002748E4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Конкретные адреса</w:t>
      </w:r>
      <w:r w:rsidR="00345C13">
        <w:rPr>
          <w:rFonts w:eastAsiaTheme="minorHAnsi"/>
          <w:sz w:val="23"/>
          <w:szCs w:val="23"/>
          <w:lang w:eastAsia="en-US"/>
        </w:rPr>
        <w:t xml:space="preserve"> (адрес)</w:t>
      </w:r>
      <w:r>
        <w:rPr>
          <w:rFonts w:eastAsiaTheme="minorHAnsi"/>
          <w:sz w:val="23"/>
          <w:szCs w:val="23"/>
          <w:lang w:eastAsia="en-US"/>
        </w:rPr>
        <w:t xml:space="preserve"> поставки Товара </w:t>
      </w:r>
      <w:r w:rsidR="002748E4" w:rsidRPr="002748E4">
        <w:rPr>
          <w:rFonts w:eastAsiaTheme="minorHAnsi"/>
          <w:sz w:val="23"/>
          <w:szCs w:val="23"/>
          <w:lang w:eastAsia="en-US"/>
        </w:rPr>
        <w:t>с разбивкой по количеству Товара по адресам (при необходимости)</w:t>
      </w:r>
      <w:r w:rsidR="002748E4">
        <w:rPr>
          <w:rFonts w:eastAsiaTheme="minorHAnsi"/>
          <w:sz w:val="23"/>
          <w:szCs w:val="23"/>
          <w:lang w:eastAsia="en-US"/>
        </w:rPr>
        <w:t xml:space="preserve"> определяются Покупателем в Маршрутной заявке (разд. 4 Договора).  </w:t>
      </w:r>
      <w:r w:rsidR="002748E4" w:rsidRPr="002748E4">
        <w:rPr>
          <w:rFonts w:eastAsiaTheme="minorHAnsi"/>
          <w:sz w:val="23"/>
          <w:szCs w:val="23"/>
          <w:lang w:eastAsia="en-US"/>
        </w:rPr>
        <w:t>Поставка Товара по каждой конкретной партии Товара осуществляется</w:t>
      </w:r>
      <w:r w:rsidR="002748E4">
        <w:rPr>
          <w:rFonts w:eastAsiaTheme="minorHAnsi"/>
          <w:sz w:val="23"/>
          <w:szCs w:val="23"/>
          <w:lang w:eastAsia="en-US"/>
        </w:rPr>
        <w:t xml:space="preserve"> Поставщиком</w:t>
      </w:r>
      <w:r w:rsidR="002748E4" w:rsidRPr="002748E4">
        <w:rPr>
          <w:rFonts w:eastAsiaTheme="minorHAnsi"/>
          <w:sz w:val="23"/>
          <w:szCs w:val="23"/>
          <w:lang w:eastAsia="en-US"/>
        </w:rPr>
        <w:t xml:space="preserve"> </w:t>
      </w:r>
      <w:r w:rsidR="002748E4">
        <w:rPr>
          <w:rFonts w:eastAsiaTheme="minorHAnsi"/>
          <w:sz w:val="23"/>
          <w:szCs w:val="23"/>
          <w:lang w:eastAsia="en-US"/>
        </w:rPr>
        <w:t xml:space="preserve">в </w:t>
      </w:r>
      <w:r w:rsidR="002748E4" w:rsidRPr="002748E4">
        <w:rPr>
          <w:rFonts w:eastAsiaTheme="minorHAnsi"/>
          <w:sz w:val="23"/>
          <w:szCs w:val="23"/>
          <w:lang w:eastAsia="en-US"/>
        </w:rPr>
        <w:t>соответств</w:t>
      </w:r>
      <w:r w:rsidR="002748E4">
        <w:rPr>
          <w:rFonts w:eastAsiaTheme="minorHAnsi"/>
          <w:sz w:val="23"/>
          <w:szCs w:val="23"/>
          <w:lang w:eastAsia="en-US"/>
        </w:rPr>
        <w:t>ии</w:t>
      </w:r>
      <w:r w:rsidR="002748E4" w:rsidRPr="002748E4">
        <w:rPr>
          <w:rFonts w:eastAsiaTheme="minorHAnsi"/>
          <w:sz w:val="23"/>
          <w:szCs w:val="23"/>
          <w:lang w:eastAsia="en-US"/>
        </w:rPr>
        <w:t xml:space="preserve"> Маршрутной заявк</w:t>
      </w:r>
      <w:r w:rsidR="002748E4">
        <w:rPr>
          <w:rFonts w:eastAsiaTheme="minorHAnsi"/>
          <w:sz w:val="23"/>
          <w:szCs w:val="23"/>
          <w:lang w:eastAsia="en-US"/>
        </w:rPr>
        <w:t>ой</w:t>
      </w:r>
      <w:r w:rsidR="007A193B">
        <w:rPr>
          <w:rFonts w:eastAsiaTheme="minorHAnsi"/>
          <w:sz w:val="23"/>
          <w:szCs w:val="23"/>
          <w:lang w:eastAsia="en-US"/>
        </w:rPr>
        <w:t>, направленной ему Покупателем</w:t>
      </w:r>
      <w:r w:rsidR="002748E4" w:rsidRPr="002748E4">
        <w:rPr>
          <w:rFonts w:eastAsiaTheme="minorHAnsi"/>
          <w:sz w:val="23"/>
          <w:szCs w:val="23"/>
          <w:lang w:eastAsia="en-US"/>
        </w:rPr>
        <w:t>.</w:t>
      </w:r>
    </w:p>
    <w:p w14:paraId="67C0505F" w14:textId="77777777" w:rsidR="009E6006" w:rsidRPr="00FF49F6" w:rsidRDefault="009E6006" w:rsidP="00E1587F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57D84AEA" w14:textId="77777777" w:rsidR="009E6006" w:rsidRPr="00B32DBD" w:rsidRDefault="009E6006" w:rsidP="00E1587F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14:paraId="1FBEDD42" w14:textId="77777777" w:rsidR="00E1587F" w:rsidRPr="00B32DBD" w:rsidRDefault="00E1587F" w:rsidP="00E1587F">
      <w:pPr>
        <w:tabs>
          <w:tab w:val="left" w:pos="6540"/>
        </w:tabs>
        <w:ind w:left="567"/>
        <w:jc w:val="center"/>
        <w:rPr>
          <w:rFonts w:eastAsia="Times New Roman"/>
          <w:sz w:val="23"/>
          <w:szCs w:val="23"/>
        </w:rPr>
      </w:pPr>
      <w:r w:rsidRPr="00B32DBD">
        <w:rPr>
          <w:rFonts w:eastAsia="Times New Roman"/>
          <w:sz w:val="23"/>
          <w:szCs w:val="23"/>
        </w:rPr>
        <w:t>Подписи Сторон:</w:t>
      </w:r>
    </w:p>
    <w:p w14:paraId="783AF62E" w14:textId="77777777" w:rsidR="00E1587F" w:rsidRPr="00B32DBD" w:rsidRDefault="00E1587F" w:rsidP="00E1587F">
      <w:pPr>
        <w:ind w:left="426" w:hanging="426"/>
        <w:rPr>
          <w:sz w:val="23"/>
          <w:szCs w:val="23"/>
        </w:rPr>
      </w:pPr>
    </w:p>
    <w:tbl>
      <w:tblPr>
        <w:tblW w:w="10382" w:type="dxa"/>
        <w:tblInd w:w="675" w:type="dxa"/>
        <w:tblLook w:val="04A0" w:firstRow="1" w:lastRow="0" w:firstColumn="1" w:lastColumn="0" w:noHBand="0" w:noVBand="1"/>
      </w:tblPr>
      <w:tblGrid>
        <w:gridCol w:w="4501"/>
        <w:gridCol w:w="667"/>
        <w:gridCol w:w="5214"/>
      </w:tblGrid>
      <w:tr w:rsidR="00E1587F" w:rsidRPr="00B32DBD" w14:paraId="6F8D9042" w14:textId="77777777" w:rsidTr="00E1587F">
        <w:tc>
          <w:tcPr>
            <w:tcW w:w="4501" w:type="dxa"/>
          </w:tcPr>
          <w:p w14:paraId="09032E50" w14:textId="77777777" w:rsidR="00E1587F" w:rsidRPr="00B32DBD" w:rsidRDefault="00E1587F" w:rsidP="00E158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2DBD">
              <w:rPr>
                <w:rFonts w:ascii="Times New Roman" w:hAnsi="Times New Roman" w:cs="Times New Roman"/>
                <w:b/>
                <w:sz w:val="23"/>
                <w:szCs w:val="23"/>
              </w:rPr>
              <w:t>Поставщик:</w:t>
            </w:r>
          </w:p>
          <w:p w14:paraId="5A14603E" w14:textId="77777777" w:rsidR="0020362E" w:rsidRDefault="0020362E" w:rsidP="00E158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BD18AB" w14:textId="77777777" w:rsidR="008F5832" w:rsidRDefault="008F5832" w:rsidP="00E158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683269" w14:textId="77777777" w:rsidR="008F5832" w:rsidRDefault="008F5832" w:rsidP="00E158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F62BB43" w14:textId="77777777" w:rsidR="008F5832" w:rsidRPr="00B32DBD" w:rsidRDefault="008F5832" w:rsidP="00E158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B6E05E" w14:textId="77777777" w:rsidR="00E1587F" w:rsidRPr="00B32DBD" w:rsidRDefault="00E1587F" w:rsidP="00E158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DBD">
              <w:rPr>
                <w:rFonts w:ascii="Times New Roman" w:hAnsi="Times New Roman" w:cs="Times New Roman"/>
                <w:sz w:val="23"/>
                <w:szCs w:val="23"/>
              </w:rPr>
              <w:t>___________________/</w:t>
            </w:r>
            <w:r w:rsidR="008F5832">
              <w:rPr>
                <w:rFonts w:ascii="Times New Roman" w:hAnsi="Times New Roman" w:cs="Times New Roman"/>
                <w:sz w:val="23"/>
                <w:szCs w:val="23"/>
              </w:rPr>
              <w:t>_____________</w:t>
            </w:r>
            <w:r w:rsidRPr="00B32DBD">
              <w:rPr>
                <w:rFonts w:ascii="Times New Roman" w:hAnsi="Times New Roman" w:cs="Times New Roman"/>
                <w:sz w:val="23"/>
                <w:szCs w:val="23"/>
              </w:rPr>
              <w:t xml:space="preserve">/ </w:t>
            </w:r>
          </w:p>
          <w:p w14:paraId="37CA46B2" w14:textId="77777777" w:rsidR="00E1587F" w:rsidRPr="00B32DBD" w:rsidRDefault="00E1587F" w:rsidP="00E158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DBD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667" w:type="dxa"/>
          </w:tcPr>
          <w:p w14:paraId="6606FE9E" w14:textId="77777777" w:rsidR="00E1587F" w:rsidRPr="00B32DBD" w:rsidRDefault="00E1587F" w:rsidP="00E158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4" w:type="dxa"/>
          </w:tcPr>
          <w:p w14:paraId="3562D914" w14:textId="77777777" w:rsidR="00E1587F" w:rsidRPr="00B32DBD" w:rsidRDefault="00E1587F" w:rsidP="00E158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2DBD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2C2E9A66" w14:textId="77777777" w:rsidR="00E1587F" w:rsidRPr="00B32DBD" w:rsidRDefault="00E1587F" w:rsidP="00E1587F">
            <w:pPr>
              <w:rPr>
                <w:sz w:val="23"/>
                <w:szCs w:val="23"/>
              </w:rPr>
            </w:pPr>
            <w:r w:rsidRPr="00B32DBD">
              <w:rPr>
                <w:b/>
                <w:sz w:val="23"/>
                <w:szCs w:val="23"/>
              </w:rPr>
              <w:t>АО «НЭСК»</w:t>
            </w:r>
            <w:r w:rsidRPr="00B32DBD">
              <w:rPr>
                <w:sz w:val="23"/>
                <w:szCs w:val="23"/>
              </w:rPr>
              <w:t xml:space="preserve"> </w:t>
            </w:r>
          </w:p>
          <w:p w14:paraId="12E6157F" w14:textId="77777777" w:rsidR="00E1587F" w:rsidRPr="00B32DBD" w:rsidRDefault="00E1587F" w:rsidP="00E1587F">
            <w:pPr>
              <w:rPr>
                <w:sz w:val="23"/>
                <w:szCs w:val="23"/>
              </w:rPr>
            </w:pPr>
          </w:p>
          <w:p w14:paraId="1FD365D5" w14:textId="77777777" w:rsidR="00E1587F" w:rsidRPr="00B32DBD" w:rsidRDefault="00E1587F" w:rsidP="00E1587F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B32DBD">
              <w:rPr>
                <w:rFonts w:eastAsiaTheme="minorHAnsi"/>
                <w:sz w:val="23"/>
                <w:szCs w:val="23"/>
                <w:lang w:eastAsia="en-US"/>
              </w:rPr>
              <w:t xml:space="preserve">Директор по </w:t>
            </w:r>
            <w:r w:rsidR="00E92C53">
              <w:rPr>
                <w:rFonts w:eastAsiaTheme="minorHAnsi"/>
                <w:sz w:val="23"/>
                <w:szCs w:val="23"/>
                <w:lang w:eastAsia="en-US"/>
              </w:rPr>
              <w:t>техническим вопросам</w:t>
            </w:r>
          </w:p>
          <w:p w14:paraId="0BF654CE" w14:textId="77777777" w:rsidR="00E1587F" w:rsidRPr="00B32DBD" w:rsidRDefault="00E1587F" w:rsidP="00E1587F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14:paraId="04200DB3" w14:textId="77777777" w:rsidR="00E1587F" w:rsidRPr="00B32DBD" w:rsidRDefault="00E1587F" w:rsidP="00E1587F">
            <w:pPr>
              <w:pStyle w:val="ConsNormal"/>
              <w:widowControl/>
              <w:tabs>
                <w:tab w:val="left" w:pos="250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2DBD">
              <w:rPr>
                <w:rFonts w:ascii="Times New Roman" w:hAnsi="Times New Roman" w:cs="Times New Roman"/>
                <w:sz w:val="23"/>
                <w:szCs w:val="23"/>
              </w:rPr>
              <w:t>___________________</w:t>
            </w:r>
            <w:r w:rsidRPr="00B32DBD">
              <w:rPr>
                <w:rFonts w:ascii="Times New Roman" w:hAnsi="Times New Roman" w:cs="Times New Roman"/>
                <w:bCs/>
                <w:sz w:val="23"/>
                <w:szCs w:val="23"/>
              </w:rPr>
              <w:t>/В.В. Рюмин/</w:t>
            </w:r>
          </w:p>
          <w:p w14:paraId="5CBA3B9B" w14:textId="77777777" w:rsidR="00E1587F" w:rsidRPr="00B32DBD" w:rsidRDefault="00E1587F" w:rsidP="00E158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DBD">
              <w:rPr>
                <w:rFonts w:ascii="Times New Roman" w:hAnsi="Times New Roman" w:cs="Times New Roman"/>
                <w:bCs/>
                <w:sz w:val="23"/>
                <w:szCs w:val="23"/>
              </w:rPr>
              <w:t>М.П.</w:t>
            </w:r>
          </w:p>
        </w:tc>
      </w:tr>
    </w:tbl>
    <w:p w14:paraId="24E423D9" w14:textId="77777777" w:rsidR="00E1587F" w:rsidRDefault="00E1587F">
      <w:pPr>
        <w:spacing w:after="200" w:line="276" w:lineRule="auto"/>
        <w:rPr>
          <w:rFonts w:eastAsia="Times New Roman"/>
          <w:sz w:val="22"/>
          <w:szCs w:val="22"/>
        </w:rPr>
      </w:pPr>
    </w:p>
    <w:p w14:paraId="5F3FF6A6" w14:textId="77777777" w:rsidR="002748E4" w:rsidRDefault="002748E4">
      <w:pPr>
        <w:spacing w:after="200" w:line="276" w:lineRule="auto"/>
        <w:rPr>
          <w:rFonts w:eastAsia="Times New Roman"/>
          <w:sz w:val="22"/>
          <w:szCs w:val="22"/>
        </w:rPr>
      </w:pPr>
    </w:p>
    <w:p w14:paraId="33E62EB3" w14:textId="77777777" w:rsidR="002748E4" w:rsidRDefault="002748E4">
      <w:pPr>
        <w:spacing w:after="200" w:line="276" w:lineRule="auto"/>
        <w:rPr>
          <w:rFonts w:eastAsia="Times New Roman"/>
          <w:sz w:val="22"/>
          <w:szCs w:val="22"/>
        </w:rPr>
      </w:pPr>
    </w:p>
    <w:p w14:paraId="209A4E30" w14:textId="77777777" w:rsidR="00E34879" w:rsidRDefault="00E34879">
      <w:pPr>
        <w:spacing w:after="200" w:line="276" w:lineRule="auto"/>
        <w:rPr>
          <w:rFonts w:eastAsia="Times New Roman"/>
          <w:sz w:val="22"/>
          <w:szCs w:val="22"/>
        </w:rPr>
      </w:pPr>
    </w:p>
    <w:p w14:paraId="5AB65403" w14:textId="77777777" w:rsidR="002748E4" w:rsidRDefault="002748E4">
      <w:pPr>
        <w:spacing w:after="200" w:line="276" w:lineRule="auto"/>
        <w:rPr>
          <w:rFonts w:eastAsia="Times New Roman"/>
          <w:sz w:val="22"/>
          <w:szCs w:val="22"/>
        </w:rPr>
      </w:pPr>
    </w:p>
    <w:p w14:paraId="1FC1E95C" w14:textId="77777777" w:rsidR="002748E4" w:rsidRDefault="002748E4">
      <w:pPr>
        <w:spacing w:after="200" w:line="276" w:lineRule="auto"/>
        <w:rPr>
          <w:rFonts w:eastAsia="Times New Roman"/>
          <w:sz w:val="22"/>
          <w:szCs w:val="22"/>
        </w:rPr>
      </w:pPr>
    </w:p>
    <w:p w14:paraId="6D2221F8" w14:textId="77777777" w:rsidR="002748E4" w:rsidRDefault="002748E4" w:rsidP="002748E4">
      <w:pPr>
        <w:keepNext/>
        <w:widowControl w:val="0"/>
        <w:suppressAutoHyphens/>
        <w:spacing w:line="100" w:lineRule="atLeast"/>
        <w:jc w:val="right"/>
        <w:rPr>
          <w:b/>
          <w:sz w:val="23"/>
          <w:szCs w:val="23"/>
        </w:rPr>
      </w:pPr>
      <w:r w:rsidRPr="00B32DBD">
        <w:rPr>
          <w:rFonts w:eastAsia="Times New Roman"/>
          <w:b/>
          <w:kern w:val="1"/>
          <w:sz w:val="23"/>
          <w:szCs w:val="23"/>
          <w:lang w:eastAsia="hi-IN" w:bidi="hi-IN"/>
        </w:rPr>
        <w:lastRenderedPageBreak/>
        <w:t xml:space="preserve">Приложение № </w:t>
      </w:r>
      <w:r>
        <w:rPr>
          <w:rFonts w:eastAsia="Times New Roman"/>
          <w:b/>
          <w:kern w:val="1"/>
          <w:sz w:val="23"/>
          <w:szCs w:val="23"/>
          <w:lang w:eastAsia="hi-IN" w:bidi="hi-IN"/>
        </w:rPr>
        <w:t>3</w:t>
      </w:r>
      <w:r w:rsidRPr="00B32DBD">
        <w:rPr>
          <w:rFonts w:eastAsia="Times New Roman"/>
          <w:b/>
          <w:kern w:val="1"/>
          <w:sz w:val="23"/>
          <w:szCs w:val="23"/>
          <w:lang w:eastAsia="hi-IN" w:bidi="hi-IN"/>
        </w:rPr>
        <w:t xml:space="preserve"> </w:t>
      </w:r>
      <w:r w:rsidRPr="00B32DBD">
        <w:rPr>
          <w:rFonts w:eastAsia="Times New Roman"/>
          <w:b/>
          <w:sz w:val="23"/>
          <w:szCs w:val="23"/>
        </w:rPr>
        <w:t>к Договору поставки</w:t>
      </w:r>
      <w:r>
        <w:rPr>
          <w:rFonts w:eastAsia="Times New Roman"/>
          <w:b/>
          <w:sz w:val="23"/>
          <w:szCs w:val="23"/>
        </w:rPr>
        <w:t xml:space="preserve"> </w:t>
      </w:r>
      <w:r w:rsidRPr="00B32DBD">
        <w:rPr>
          <w:rFonts w:eastAsia="Times New Roman"/>
          <w:b/>
          <w:sz w:val="23"/>
          <w:szCs w:val="23"/>
        </w:rPr>
        <w:t xml:space="preserve">№ __________ от </w:t>
      </w:r>
      <w:r w:rsidRPr="00B32DBD">
        <w:rPr>
          <w:b/>
          <w:sz w:val="23"/>
          <w:szCs w:val="23"/>
        </w:rPr>
        <w:t>«___» __________ 202</w:t>
      </w:r>
      <w:r>
        <w:rPr>
          <w:b/>
          <w:sz w:val="23"/>
          <w:szCs w:val="23"/>
        </w:rPr>
        <w:t>2</w:t>
      </w:r>
      <w:r w:rsidRPr="00B32DBD">
        <w:rPr>
          <w:b/>
          <w:sz w:val="23"/>
          <w:szCs w:val="23"/>
        </w:rPr>
        <w:t xml:space="preserve"> г.</w:t>
      </w:r>
    </w:p>
    <w:p w14:paraId="517E2619" w14:textId="77777777" w:rsidR="002748E4" w:rsidRDefault="002748E4" w:rsidP="002748E4">
      <w:pPr>
        <w:keepNext/>
        <w:widowControl w:val="0"/>
        <w:suppressAutoHyphens/>
        <w:spacing w:line="100" w:lineRule="atLeast"/>
        <w:jc w:val="right"/>
        <w:rPr>
          <w:b/>
          <w:sz w:val="23"/>
          <w:szCs w:val="23"/>
        </w:rPr>
      </w:pPr>
    </w:p>
    <w:p w14:paraId="6F88626C" w14:textId="77777777" w:rsidR="002748E4" w:rsidRDefault="002748E4" w:rsidP="002748E4">
      <w:pPr>
        <w:keepNext/>
        <w:widowControl w:val="0"/>
        <w:suppressAutoHyphens/>
        <w:spacing w:line="100" w:lineRule="atLeast"/>
        <w:jc w:val="right"/>
        <w:rPr>
          <w:b/>
          <w:sz w:val="23"/>
          <w:szCs w:val="23"/>
        </w:rPr>
      </w:pPr>
    </w:p>
    <w:p w14:paraId="5E34C52A" w14:textId="77777777" w:rsidR="002748E4" w:rsidRDefault="002748E4" w:rsidP="002748E4">
      <w:pPr>
        <w:keepNext/>
        <w:widowControl w:val="0"/>
        <w:suppressAutoHyphens/>
        <w:spacing w:line="100" w:lineRule="atLeas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МАРШРУТНАЯ ЗАЯВКА № ________</w:t>
      </w:r>
    </w:p>
    <w:p w14:paraId="297CC6E2" w14:textId="77777777" w:rsidR="00CC533A" w:rsidRDefault="00CC533A" w:rsidP="002748E4">
      <w:pPr>
        <w:keepNext/>
        <w:widowControl w:val="0"/>
        <w:suppressAutoHyphens/>
        <w:spacing w:line="100" w:lineRule="atLeas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(ФОРМА)</w:t>
      </w:r>
    </w:p>
    <w:p w14:paraId="32E691C9" w14:textId="77777777" w:rsidR="002748E4" w:rsidRDefault="002748E4" w:rsidP="002748E4">
      <w:pPr>
        <w:keepNext/>
        <w:widowControl w:val="0"/>
        <w:suppressAutoHyphens/>
        <w:spacing w:line="100" w:lineRule="atLeast"/>
        <w:rPr>
          <w:b/>
          <w:sz w:val="23"/>
          <w:szCs w:val="23"/>
        </w:rPr>
      </w:pPr>
    </w:p>
    <w:p w14:paraId="5273A303" w14:textId="77777777" w:rsidR="00CC533A" w:rsidRDefault="00CC533A" w:rsidP="002748E4">
      <w:pPr>
        <w:keepNext/>
        <w:widowControl w:val="0"/>
        <w:suppressAutoHyphens/>
        <w:spacing w:line="100" w:lineRule="atLeast"/>
        <w:rPr>
          <w:b/>
          <w:sz w:val="23"/>
          <w:szCs w:val="23"/>
        </w:rPr>
      </w:pPr>
      <w:r>
        <w:rPr>
          <w:b/>
          <w:sz w:val="23"/>
          <w:szCs w:val="23"/>
        </w:rPr>
        <w:t>ПОКУПАТЕЛЬ: АО «НЭСК»</w:t>
      </w:r>
    </w:p>
    <w:p w14:paraId="39417F82" w14:textId="77777777" w:rsidR="00CC533A" w:rsidRDefault="00CC533A" w:rsidP="002748E4">
      <w:pPr>
        <w:keepNext/>
        <w:widowControl w:val="0"/>
        <w:suppressAutoHyphens/>
        <w:spacing w:line="100" w:lineRule="atLeast"/>
        <w:rPr>
          <w:b/>
          <w:sz w:val="23"/>
          <w:szCs w:val="23"/>
        </w:rPr>
      </w:pPr>
    </w:p>
    <w:p w14:paraId="20C57AC4" w14:textId="77777777" w:rsidR="002748E4" w:rsidRDefault="002748E4" w:rsidP="002748E4">
      <w:pPr>
        <w:keepNext/>
        <w:widowControl w:val="0"/>
        <w:suppressAutoHyphens/>
        <w:spacing w:line="100" w:lineRule="atLeast"/>
        <w:rPr>
          <w:b/>
          <w:sz w:val="23"/>
          <w:szCs w:val="23"/>
        </w:rPr>
      </w:pPr>
      <w:r w:rsidRPr="00B32DBD">
        <w:rPr>
          <w:rFonts w:eastAsia="Times New Roman"/>
          <w:b/>
          <w:sz w:val="23"/>
          <w:szCs w:val="23"/>
        </w:rPr>
        <w:t>Договор поставки</w:t>
      </w:r>
      <w:r>
        <w:rPr>
          <w:rFonts w:eastAsia="Times New Roman"/>
          <w:b/>
          <w:sz w:val="23"/>
          <w:szCs w:val="23"/>
        </w:rPr>
        <w:t xml:space="preserve"> </w:t>
      </w:r>
      <w:r w:rsidRPr="00B32DBD">
        <w:rPr>
          <w:rFonts w:eastAsia="Times New Roman"/>
          <w:b/>
          <w:sz w:val="23"/>
          <w:szCs w:val="23"/>
        </w:rPr>
        <w:t xml:space="preserve">№ __________ от </w:t>
      </w:r>
      <w:r w:rsidRPr="00B32DBD">
        <w:rPr>
          <w:b/>
          <w:sz w:val="23"/>
          <w:szCs w:val="23"/>
        </w:rPr>
        <w:t>«___» __________ 202</w:t>
      </w:r>
      <w:r>
        <w:rPr>
          <w:b/>
          <w:sz w:val="23"/>
          <w:szCs w:val="23"/>
        </w:rPr>
        <w:t>2</w:t>
      </w:r>
      <w:r w:rsidRPr="00B32DBD">
        <w:rPr>
          <w:b/>
          <w:sz w:val="23"/>
          <w:szCs w:val="23"/>
        </w:rPr>
        <w:t xml:space="preserve"> г.</w:t>
      </w:r>
      <w:r>
        <w:rPr>
          <w:b/>
          <w:sz w:val="23"/>
          <w:szCs w:val="23"/>
        </w:rPr>
        <w:t xml:space="preserve">  (Договор)</w:t>
      </w:r>
    </w:p>
    <w:p w14:paraId="53037131" w14:textId="77777777" w:rsidR="00CC533A" w:rsidRDefault="00CC533A" w:rsidP="002748E4">
      <w:pPr>
        <w:keepNext/>
        <w:widowControl w:val="0"/>
        <w:suppressAutoHyphens/>
        <w:spacing w:line="100" w:lineRule="atLeast"/>
        <w:rPr>
          <w:b/>
          <w:sz w:val="23"/>
          <w:szCs w:val="23"/>
        </w:rPr>
      </w:pPr>
    </w:p>
    <w:p w14:paraId="461A4349" w14:textId="77777777" w:rsidR="00CC533A" w:rsidRPr="00CC533A" w:rsidRDefault="00CC533A" w:rsidP="002748E4">
      <w:pPr>
        <w:keepNext/>
        <w:widowControl w:val="0"/>
        <w:suppressAutoHyphens/>
        <w:spacing w:line="100" w:lineRule="atLeast"/>
        <w:rPr>
          <w:sz w:val="23"/>
          <w:szCs w:val="23"/>
        </w:rPr>
      </w:pPr>
      <w:r>
        <w:rPr>
          <w:b/>
          <w:sz w:val="23"/>
          <w:szCs w:val="23"/>
        </w:rPr>
        <w:t xml:space="preserve">Наименование Товара: </w:t>
      </w:r>
      <w:r w:rsidRPr="00CC533A">
        <w:rPr>
          <w:sz w:val="23"/>
          <w:szCs w:val="23"/>
        </w:rPr>
        <w:t>СТАНЦИЯ ЗАРЯДНАЯ ДЛЯ ЭЛЕКТРОТРАНСПОРТА: ___________________________________________________________________________</w:t>
      </w:r>
    </w:p>
    <w:p w14:paraId="7894233B" w14:textId="77777777" w:rsidR="002748E4" w:rsidRDefault="002748E4" w:rsidP="002748E4">
      <w:pPr>
        <w:keepNext/>
        <w:widowControl w:val="0"/>
        <w:suppressAutoHyphens/>
        <w:spacing w:line="100" w:lineRule="atLeas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661874DC" w14:textId="77777777" w:rsidR="002748E4" w:rsidRDefault="002748E4" w:rsidP="002748E4">
      <w:pPr>
        <w:keepNext/>
        <w:widowControl w:val="0"/>
        <w:suppressAutoHyphens/>
        <w:spacing w:line="100" w:lineRule="atLeas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№ партии Товара  </w:t>
      </w:r>
      <w:r w:rsidRPr="002748E4">
        <w:rPr>
          <w:b/>
          <w:sz w:val="23"/>
          <w:szCs w:val="23"/>
        </w:rPr>
        <w:t>согласно Графику поставки Товара (Приложение № 2 к Договору)</w:t>
      </w:r>
      <w:r>
        <w:rPr>
          <w:b/>
          <w:sz w:val="23"/>
          <w:szCs w:val="23"/>
        </w:rPr>
        <w:t xml:space="preserve"> __________</w:t>
      </w:r>
    </w:p>
    <w:p w14:paraId="53480173" w14:textId="77777777" w:rsidR="00CC533A" w:rsidRDefault="00CC533A" w:rsidP="002748E4">
      <w:pPr>
        <w:keepNext/>
        <w:widowControl w:val="0"/>
        <w:suppressAutoHyphens/>
        <w:spacing w:line="100" w:lineRule="atLeast"/>
        <w:rPr>
          <w:b/>
          <w:sz w:val="23"/>
          <w:szCs w:val="23"/>
        </w:rPr>
      </w:pPr>
    </w:p>
    <w:p w14:paraId="0C6C7757" w14:textId="77777777" w:rsidR="00CC533A" w:rsidRDefault="00CC533A" w:rsidP="002748E4">
      <w:pPr>
        <w:keepNext/>
        <w:widowControl w:val="0"/>
        <w:suppressAutoHyphens/>
        <w:spacing w:line="100" w:lineRule="atLeas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Срок поставки </w:t>
      </w:r>
      <w:r w:rsidR="007A193B">
        <w:rPr>
          <w:b/>
          <w:sz w:val="23"/>
          <w:szCs w:val="23"/>
        </w:rPr>
        <w:t xml:space="preserve">партии </w:t>
      </w:r>
      <w:r>
        <w:rPr>
          <w:b/>
          <w:sz w:val="23"/>
          <w:szCs w:val="23"/>
        </w:rPr>
        <w:t xml:space="preserve">Товара </w:t>
      </w:r>
      <w:r w:rsidRPr="00CC533A">
        <w:rPr>
          <w:b/>
          <w:sz w:val="23"/>
          <w:szCs w:val="23"/>
        </w:rPr>
        <w:t xml:space="preserve">согласно Графику поставки Товара (Приложение № 2 </w:t>
      </w:r>
      <w:r w:rsidR="007A193B">
        <w:rPr>
          <w:b/>
          <w:sz w:val="23"/>
          <w:szCs w:val="23"/>
        </w:rPr>
        <w:t xml:space="preserve">                             </w:t>
      </w:r>
      <w:r w:rsidRPr="00CC533A">
        <w:rPr>
          <w:b/>
          <w:sz w:val="23"/>
          <w:szCs w:val="23"/>
        </w:rPr>
        <w:t>к Договору)</w:t>
      </w:r>
      <w:r>
        <w:rPr>
          <w:b/>
          <w:sz w:val="23"/>
          <w:szCs w:val="23"/>
        </w:rPr>
        <w:t>:</w:t>
      </w:r>
      <w:r w:rsidRPr="00CC533A">
        <w:rPr>
          <w:b/>
          <w:sz w:val="23"/>
          <w:szCs w:val="23"/>
        </w:rPr>
        <w:t xml:space="preserve"> ________</w:t>
      </w:r>
      <w:r>
        <w:rPr>
          <w:b/>
          <w:sz w:val="23"/>
          <w:szCs w:val="23"/>
        </w:rPr>
        <w:t>______________________</w:t>
      </w:r>
      <w:r w:rsidRPr="00CC533A">
        <w:rPr>
          <w:b/>
          <w:sz w:val="23"/>
          <w:szCs w:val="23"/>
        </w:rPr>
        <w:t>__</w:t>
      </w:r>
    </w:p>
    <w:p w14:paraId="382B00EC" w14:textId="77777777" w:rsidR="002748E4" w:rsidRDefault="002748E4" w:rsidP="002748E4">
      <w:pPr>
        <w:keepNext/>
        <w:widowControl w:val="0"/>
        <w:suppressAutoHyphens/>
        <w:spacing w:line="100" w:lineRule="atLeast"/>
        <w:jc w:val="center"/>
        <w:rPr>
          <w:b/>
          <w:sz w:val="23"/>
          <w:szCs w:val="23"/>
        </w:rPr>
      </w:pPr>
    </w:p>
    <w:p w14:paraId="64CF400A" w14:textId="77777777" w:rsidR="00CC533A" w:rsidRDefault="00CC533A" w:rsidP="00CC533A">
      <w:pPr>
        <w:keepNext/>
        <w:widowControl w:val="0"/>
        <w:suppressAutoHyphens/>
        <w:spacing w:line="100" w:lineRule="atLeast"/>
        <w:rPr>
          <w:b/>
          <w:sz w:val="23"/>
          <w:szCs w:val="23"/>
        </w:rPr>
      </w:pPr>
      <w:r>
        <w:rPr>
          <w:b/>
          <w:sz w:val="23"/>
          <w:szCs w:val="23"/>
        </w:rPr>
        <w:t>Адреса поставки партии Товара с разбивкой по количеству Товара по адресам:</w:t>
      </w:r>
    </w:p>
    <w:p w14:paraId="7DD8A575" w14:textId="77777777" w:rsidR="00CC533A" w:rsidRDefault="00CC533A" w:rsidP="002748E4">
      <w:pPr>
        <w:keepNext/>
        <w:widowControl w:val="0"/>
        <w:suppressAutoHyphens/>
        <w:spacing w:line="100" w:lineRule="atLeast"/>
        <w:jc w:val="center"/>
        <w:rPr>
          <w:b/>
          <w:sz w:val="23"/>
          <w:szCs w:val="23"/>
        </w:rPr>
      </w:pPr>
    </w:p>
    <w:tbl>
      <w:tblPr>
        <w:tblpPr w:leftFromText="180" w:rightFromText="180" w:vertAnchor="text"/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7788"/>
        <w:gridCol w:w="2004"/>
      </w:tblGrid>
      <w:tr w:rsidR="002748E4" w:rsidRPr="009E6006" w14:paraId="489F982D" w14:textId="77777777" w:rsidTr="00681688">
        <w:trPr>
          <w:trHeight w:val="266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073EF" w14:textId="77777777" w:rsidR="002748E4" w:rsidRPr="009E6006" w:rsidRDefault="002748E4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7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9088" w14:textId="77777777" w:rsidR="002748E4" w:rsidRPr="009E6006" w:rsidRDefault="00CC533A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</w:rPr>
              <w:t>Адрес</w:t>
            </w:r>
            <w:r w:rsidR="002748E4" w:rsidRPr="009E6006">
              <w:rPr>
                <w:color w:val="000000" w:themeColor="text1"/>
                <w:sz w:val="22"/>
                <w:szCs w:val="22"/>
              </w:rPr>
              <w:t xml:space="preserve"> поставки</w:t>
            </w:r>
            <w:r>
              <w:rPr>
                <w:color w:val="000000" w:themeColor="text1"/>
                <w:sz w:val="22"/>
                <w:szCs w:val="22"/>
              </w:rPr>
              <w:t xml:space="preserve"> Товара</w:t>
            </w:r>
          </w:p>
        </w:tc>
        <w:tc>
          <w:tcPr>
            <w:tcW w:w="2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1A339" w14:textId="77777777" w:rsidR="002748E4" w:rsidRPr="009E6006" w:rsidRDefault="002748E4" w:rsidP="00E34879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Кол-во, шт</w:t>
            </w:r>
            <w:r w:rsidR="00E34879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2748E4" w:rsidRPr="009E6006" w14:paraId="4F71C464" w14:textId="77777777" w:rsidTr="002748E4">
        <w:trPr>
          <w:trHeight w:val="266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C15A" w14:textId="77777777" w:rsidR="002748E4" w:rsidRPr="009E6006" w:rsidRDefault="002748E4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F6CB8" w14:textId="77777777" w:rsidR="002748E4" w:rsidRPr="009E6006" w:rsidRDefault="002748E4" w:rsidP="00681688">
            <w:pPr>
              <w:ind w:left="-142" w:firstLine="142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РФ, Краснодарский край, г. Анапа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E6006">
              <w:rPr>
                <w:color w:val="000000" w:themeColor="text1"/>
                <w:sz w:val="22"/>
                <w:szCs w:val="22"/>
              </w:rPr>
              <w:t xml:space="preserve"> Лермонтова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E6006">
              <w:rPr>
                <w:color w:val="000000" w:themeColor="text1"/>
                <w:sz w:val="22"/>
                <w:szCs w:val="22"/>
              </w:rPr>
              <w:t xml:space="preserve"> 117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A8C36" w14:textId="77777777" w:rsidR="002748E4" w:rsidRPr="009E6006" w:rsidRDefault="002748E4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48E4" w:rsidRPr="009E6006" w14:paraId="05015293" w14:textId="77777777" w:rsidTr="002748E4">
        <w:trPr>
          <w:trHeight w:val="266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02D3" w14:textId="77777777" w:rsidR="002748E4" w:rsidRPr="009E6006" w:rsidRDefault="002748E4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131F8" w14:textId="77777777" w:rsidR="002748E4" w:rsidRPr="009E6006" w:rsidRDefault="002748E4" w:rsidP="00681688">
            <w:pPr>
              <w:ind w:left="-142" w:firstLine="142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РФ, Краснодарский край, г. Геленджик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E6006">
              <w:rPr>
                <w:color w:val="000000" w:themeColor="text1"/>
                <w:sz w:val="22"/>
                <w:szCs w:val="22"/>
              </w:rPr>
              <w:t xml:space="preserve"> Кирова, 150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6BE5B" w14:textId="77777777" w:rsidR="002748E4" w:rsidRPr="009E6006" w:rsidRDefault="002748E4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48E4" w:rsidRPr="009E6006" w14:paraId="7EBC1577" w14:textId="77777777" w:rsidTr="002748E4">
        <w:trPr>
          <w:trHeight w:val="266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76A5" w14:textId="77777777" w:rsidR="002748E4" w:rsidRPr="009E6006" w:rsidRDefault="002748E4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955FC" w14:textId="77777777" w:rsidR="002748E4" w:rsidRPr="009E6006" w:rsidRDefault="002748E4" w:rsidP="00681688">
            <w:pPr>
              <w:ind w:left="-142" w:firstLine="142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РФ, Краснодарский край, г. Краснодар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E6006">
              <w:rPr>
                <w:color w:val="000000" w:themeColor="text1"/>
                <w:sz w:val="22"/>
                <w:szCs w:val="22"/>
              </w:rPr>
              <w:t xml:space="preserve"> Котовского, 76/2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4674E" w14:textId="77777777" w:rsidR="002748E4" w:rsidRPr="009E6006" w:rsidRDefault="002748E4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48E4" w:rsidRPr="009E6006" w14:paraId="493635C5" w14:textId="77777777" w:rsidTr="002748E4">
        <w:trPr>
          <w:trHeight w:val="266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796F" w14:textId="77777777" w:rsidR="002748E4" w:rsidRPr="009E6006" w:rsidRDefault="002748E4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4CE7" w14:textId="77777777" w:rsidR="002748E4" w:rsidRPr="009E6006" w:rsidRDefault="002748E4" w:rsidP="00681688">
            <w:pPr>
              <w:ind w:left="-142" w:firstLine="142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РФ, Краснодарский край, г. Новороссийск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E6006">
              <w:rPr>
                <w:color w:val="000000" w:themeColor="text1"/>
                <w:sz w:val="22"/>
                <w:szCs w:val="22"/>
              </w:rPr>
              <w:t xml:space="preserve"> Леднева, 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5E886" w14:textId="77777777" w:rsidR="002748E4" w:rsidRPr="009E6006" w:rsidRDefault="002748E4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48E4" w:rsidRPr="009E6006" w14:paraId="7E5DEA96" w14:textId="77777777" w:rsidTr="002748E4">
        <w:trPr>
          <w:trHeight w:val="266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9F48" w14:textId="77777777" w:rsidR="002748E4" w:rsidRPr="009E6006" w:rsidRDefault="002748E4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06964" w14:textId="77777777" w:rsidR="002748E4" w:rsidRPr="009E6006" w:rsidRDefault="002748E4" w:rsidP="00681688">
            <w:pPr>
              <w:ind w:left="-142" w:firstLine="142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РФ, Краснодарский край, г. Туапсе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9E6006">
              <w:rPr>
                <w:color w:val="000000" w:themeColor="text1"/>
                <w:sz w:val="22"/>
                <w:szCs w:val="22"/>
              </w:rPr>
              <w:t xml:space="preserve"> Богдана Хмельницкого, 6а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8122C" w14:textId="77777777" w:rsidR="002748E4" w:rsidRPr="009E6006" w:rsidRDefault="002748E4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748E4" w:rsidRPr="009E6006" w14:paraId="52C22BF6" w14:textId="77777777" w:rsidTr="002748E4">
        <w:trPr>
          <w:trHeight w:val="279"/>
        </w:trPr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7D11" w14:textId="77777777" w:rsidR="002748E4" w:rsidRPr="009E6006" w:rsidRDefault="002748E4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E9B0" w14:textId="77777777" w:rsidR="002748E4" w:rsidRPr="009E6006" w:rsidRDefault="002748E4" w:rsidP="00681688">
            <w:pPr>
              <w:ind w:left="-142" w:firstLine="142"/>
              <w:jc w:val="right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9E6006">
              <w:rPr>
                <w:color w:val="000000" w:themeColor="text1"/>
                <w:sz w:val="22"/>
                <w:szCs w:val="22"/>
              </w:rPr>
              <w:t>Итого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8F029" w14:textId="77777777" w:rsidR="002748E4" w:rsidRPr="009E6006" w:rsidRDefault="002748E4" w:rsidP="00681688">
            <w:pPr>
              <w:ind w:left="-142" w:firstLine="142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E1D58C0" w14:textId="77777777" w:rsidR="002748E4" w:rsidRDefault="002748E4" w:rsidP="002748E4">
      <w:pPr>
        <w:keepNext/>
        <w:widowControl w:val="0"/>
        <w:suppressAutoHyphens/>
        <w:spacing w:line="100" w:lineRule="atLeast"/>
        <w:jc w:val="center"/>
        <w:rPr>
          <w:rFonts w:eastAsia="Times New Roman"/>
          <w:b/>
          <w:color w:val="000000"/>
          <w:sz w:val="23"/>
          <w:szCs w:val="23"/>
        </w:rPr>
      </w:pPr>
    </w:p>
    <w:p w14:paraId="46E2BC87" w14:textId="77777777" w:rsidR="00CC533A" w:rsidRPr="00B32DBD" w:rsidRDefault="00CC533A" w:rsidP="002748E4">
      <w:pPr>
        <w:keepNext/>
        <w:widowControl w:val="0"/>
        <w:suppressAutoHyphens/>
        <w:spacing w:line="100" w:lineRule="atLeast"/>
        <w:jc w:val="center"/>
        <w:rPr>
          <w:rFonts w:eastAsia="Times New Roman"/>
          <w:b/>
          <w:color w:val="000000"/>
          <w:sz w:val="23"/>
          <w:szCs w:val="23"/>
        </w:rPr>
      </w:pPr>
    </w:p>
    <w:p w14:paraId="03676DC6" w14:textId="77777777" w:rsidR="002748E4" w:rsidRPr="00345C13" w:rsidRDefault="002748E4" w:rsidP="00345C13">
      <w:pPr>
        <w:jc w:val="both"/>
        <w:rPr>
          <w:rFonts w:eastAsia="Times New Roman"/>
          <w:i/>
          <w:sz w:val="20"/>
          <w:szCs w:val="20"/>
        </w:rPr>
      </w:pPr>
      <w:r w:rsidRPr="00345C13">
        <w:rPr>
          <w:rFonts w:eastAsia="Times New Roman"/>
          <w:i/>
          <w:sz w:val="20"/>
          <w:szCs w:val="20"/>
        </w:rPr>
        <w:t xml:space="preserve">* - общее количество Товара по Маршрутной заявке </w:t>
      </w:r>
      <w:r w:rsidR="00CC533A" w:rsidRPr="00345C13">
        <w:rPr>
          <w:rFonts w:eastAsia="Times New Roman"/>
          <w:i/>
          <w:sz w:val="20"/>
          <w:szCs w:val="20"/>
        </w:rPr>
        <w:t>должно быть определено</w:t>
      </w:r>
      <w:r w:rsidRPr="00345C13">
        <w:rPr>
          <w:rFonts w:eastAsia="Times New Roman"/>
          <w:i/>
          <w:sz w:val="20"/>
          <w:szCs w:val="20"/>
        </w:rPr>
        <w:t xml:space="preserve"> исходя из количества Товара </w:t>
      </w:r>
      <w:r w:rsidR="00CC533A" w:rsidRPr="00345C13">
        <w:rPr>
          <w:rFonts w:eastAsia="Times New Roman"/>
          <w:i/>
          <w:sz w:val="20"/>
          <w:szCs w:val="20"/>
        </w:rPr>
        <w:t xml:space="preserve"> </w:t>
      </w:r>
      <w:r w:rsidRPr="00345C13">
        <w:rPr>
          <w:rFonts w:eastAsia="Times New Roman"/>
          <w:i/>
          <w:sz w:val="20"/>
          <w:szCs w:val="20"/>
        </w:rPr>
        <w:t xml:space="preserve">в партии </w:t>
      </w:r>
      <w:r w:rsidR="00CC533A" w:rsidRPr="00345C13">
        <w:rPr>
          <w:rFonts w:eastAsia="Times New Roman"/>
          <w:i/>
          <w:sz w:val="20"/>
          <w:szCs w:val="20"/>
        </w:rPr>
        <w:t xml:space="preserve">Товара </w:t>
      </w:r>
      <w:r w:rsidRPr="00345C13">
        <w:rPr>
          <w:rFonts w:eastAsia="Times New Roman"/>
          <w:i/>
          <w:sz w:val="20"/>
          <w:szCs w:val="20"/>
        </w:rPr>
        <w:t>согласно Графику поставки Товара (Приложение № 2 к Договору).  Если по какому-либо из приведенных адресов поставка</w:t>
      </w:r>
      <w:r w:rsidR="007A193B" w:rsidRPr="00345C13">
        <w:rPr>
          <w:rFonts w:eastAsia="Times New Roman"/>
          <w:i/>
          <w:sz w:val="20"/>
          <w:szCs w:val="20"/>
        </w:rPr>
        <w:t xml:space="preserve"> Товара</w:t>
      </w:r>
      <w:r w:rsidRPr="00345C13">
        <w:rPr>
          <w:rFonts w:eastAsia="Times New Roman"/>
          <w:i/>
          <w:sz w:val="20"/>
          <w:szCs w:val="20"/>
        </w:rPr>
        <w:t xml:space="preserve"> не осуществляется, то соответствующей графе столбца «Кол-во, штук» </w:t>
      </w:r>
      <w:r w:rsidR="00CC533A" w:rsidRPr="00345C13">
        <w:rPr>
          <w:rFonts w:eastAsia="Times New Roman"/>
          <w:i/>
          <w:sz w:val="20"/>
          <w:szCs w:val="20"/>
        </w:rPr>
        <w:t>указывается</w:t>
      </w:r>
      <w:r w:rsidRPr="00345C13">
        <w:rPr>
          <w:rFonts w:eastAsia="Times New Roman"/>
          <w:i/>
          <w:sz w:val="20"/>
          <w:szCs w:val="20"/>
        </w:rPr>
        <w:t xml:space="preserve"> «0»</w:t>
      </w:r>
      <w:r w:rsidR="007A193B" w:rsidRPr="00345C13">
        <w:rPr>
          <w:rFonts w:eastAsia="Times New Roman"/>
          <w:i/>
          <w:sz w:val="20"/>
          <w:szCs w:val="20"/>
        </w:rPr>
        <w:t xml:space="preserve"> или «----»</w:t>
      </w:r>
      <w:r w:rsidRPr="00345C13">
        <w:rPr>
          <w:rFonts w:eastAsia="Times New Roman"/>
          <w:i/>
          <w:sz w:val="20"/>
          <w:szCs w:val="20"/>
        </w:rPr>
        <w:t>.</w:t>
      </w:r>
    </w:p>
    <w:p w14:paraId="31EAF988" w14:textId="77777777" w:rsidR="00CC533A" w:rsidRDefault="00CC533A" w:rsidP="00CC533A">
      <w:pPr>
        <w:rPr>
          <w:rFonts w:eastAsia="Times New Roman"/>
          <w:sz w:val="22"/>
          <w:szCs w:val="22"/>
        </w:rPr>
      </w:pPr>
    </w:p>
    <w:p w14:paraId="1E739D84" w14:textId="77777777" w:rsidR="00345C13" w:rsidRDefault="00345C13" w:rsidP="00CC533A">
      <w:pPr>
        <w:rPr>
          <w:rFonts w:eastAsia="Times New Roman"/>
          <w:sz w:val="22"/>
          <w:szCs w:val="22"/>
        </w:rPr>
      </w:pPr>
    </w:p>
    <w:p w14:paraId="546E92E4" w14:textId="77777777" w:rsidR="00345C13" w:rsidRDefault="00345C13" w:rsidP="00CC533A">
      <w:pPr>
        <w:rPr>
          <w:rFonts w:eastAsia="Times New Roman"/>
          <w:sz w:val="22"/>
          <w:szCs w:val="22"/>
        </w:rPr>
      </w:pPr>
    </w:p>
    <w:p w14:paraId="310608AD" w14:textId="77777777" w:rsidR="00CC533A" w:rsidRDefault="00CC533A" w:rsidP="00CC533A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 Должность:_____________________</w:t>
      </w:r>
    </w:p>
    <w:p w14:paraId="4F879223" w14:textId="77777777" w:rsidR="00CC533A" w:rsidRDefault="00CC533A" w:rsidP="00CC533A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                                ____________________АО «НЭСК»</w:t>
      </w:r>
    </w:p>
    <w:p w14:paraId="1EFE38E3" w14:textId="77777777" w:rsidR="00CC533A" w:rsidRDefault="00CC533A" w:rsidP="00CC533A">
      <w:pPr>
        <w:jc w:val="center"/>
        <w:rPr>
          <w:rFonts w:eastAsia="Times New Roman"/>
          <w:sz w:val="22"/>
          <w:szCs w:val="22"/>
        </w:rPr>
      </w:pPr>
    </w:p>
    <w:p w14:paraId="19D90CB9" w14:textId="77777777" w:rsidR="00CC533A" w:rsidRDefault="00CC533A" w:rsidP="00CC533A">
      <w:pPr>
        <w:jc w:val="center"/>
        <w:rPr>
          <w:rFonts w:eastAsia="Times New Roman"/>
          <w:sz w:val="22"/>
          <w:szCs w:val="22"/>
        </w:rPr>
      </w:pPr>
    </w:p>
    <w:p w14:paraId="36C9C7C9" w14:textId="77777777" w:rsidR="00CC533A" w:rsidRDefault="00CC533A" w:rsidP="00CC533A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</w:t>
      </w:r>
    </w:p>
    <w:p w14:paraId="760234CC" w14:textId="77777777" w:rsidR="00CC533A" w:rsidRDefault="00CC533A" w:rsidP="00CC533A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«____»_________2022 г.                                                                           ______________ /______________/ </w:t>
      </w:r>
    </w:p>
    <w:p w14:paraId="4DB05A96" w14:textId="77777777" w:rsidR="002748E4" w:rsidRDefault="002748E4" w:rsidP="002748E4">
      <w:pPr>
        <w:spacing w:after="200" w:line="276" w:lineRule="auto"/>
        <w:rPr>
          <w:rFonts w:eastAsia="Times New Roman"/>
          <w:sz w:val="22"/>
          <w:szCs w:val="22"/>
        </w:rPr>
      </w:pPr>
    </w:p>
    <w:p w14:paraId="01901CAA" w14:textId="77777777" w:rsidR="002748E4" w:rsidRDefault="00CC533A" w:rsidP="00CC533A">
      <w:pPr>
        <w:spacing w:after="200" w:line="276" w:lineRule="auto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ФОРМА СОГЛАСОВАНА:</w:t>
      </w:r>
    </w:p>
    <w:p w14:paraId="10A85604" w14:textId="77777777" w:rsidR="00CC533A" w:rsidRPr="00B32DBD" w:rsidRDefault="00CC533A" w:rsidP="00CC533A">
      <w:pPr>
        <w:tabs>
          <w:tab w:val="left" w:pos="6540"/>
        </w:tabs>
        <w:ind w:left="567"/>
        <w:jc w:val="center"/>
        <w:rPr>
          <w:rFonts w:eastAsia="Times New Roman"/>
          <w:sz w:val="23"/>
          <w:szCs w:val="23"/>
        </w:rPr>
      </w:pPr>
      <w:r w:rsidRPr="00B32DBD">
        <w:rPr>
          <w:rFonts w:eastAsia="Times New Roman"/>
          <w:sz w:val="23"/>
          <w:szCs w:val="23"/>
        </w:rPr>
        <w:t>Подписи Сторон:</w:t>
      </w:r>
    </w:p>
    <w:p w14:paraId="24F88A08" w14:textId="77777777" w:rsidR="00CC533A" w:rsidRPr="00B32DBD" w:rsidRDefault="00CC533A" w:rsidP="00CC533A">
      <w:pPr>
        <w:ind w:left="426" w:hanging="426"/>
        <w:rPr>
          <w:sz w:val="23"/>
          <w:szCs w:val="23"/>
        </w:rPr>
      </w:pPr>
    </w:p>
    <w:tbl>
      <w:tblPr>
        <w:tblW w:w="10382" w:type="dxa"/>
        <w:tblInd w:w="675" w:type="dxa"/>
        <w:tblLook w:val="04A0" w:firstRow="1" w:lastRow="0" w:firstColumn="1" w:lastColumn="0" w:noHBand="0" w:noVBand="1"/>
      </w:tblPr>
      <w:tblGrid>
        <w:gridCol w:w="4501"/>
        <w:gridCol w:w="667"/>
        <w:gridCol w:w="5214"/>
      </w:tblGrid>
      <w:tr w:rsidR="00CC533A" w:rsidRPr="00B32DBD" w14:paraId="6C16501E" w14:textId="77777777" w:rsidTr="00681688">
        <w:tc>
          <w:tcPr>
            <w:tcW w:w="4501" w:type="dxa"/>
          </w:tcPr>
          <w:p w14:paraId="6DD42B2F" w14:textId="77777777" w:rsidR="00CC533A" w:rsidRPr="00B32DBD" w:rsidRDefault="00CC533A" w:rsidP="0068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2DBD">
              <w:rPr>
                <w:rFonts w:ascii="Times New Roman" w:hAnsi="Times New Roman" w:cs="Times New Roman"/>
                <w:b/>
                <w:sz w:val="23"/>
                <w:szCs w:val="23"/>
              </w:rPr>
              <w:t>Поставщик:</w:t>
            </w:r>
          </w:p>
          <w:p w14:paraId="7F899D33" w14:textId="77777777" w:rsidR="00CC533A" w:rsidRDefault="00CC533A" w:rsidP="0068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D609E25" w14:textId="77777777" w:rsidR="00CC533A" w:rsidRDefault="00CC533A" w:rsidP="0068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E9FCB94" w14:textId="77777777" w:rsidR="00CC533A" w:rsidRDefault="00CC533A" w:rsidP="0068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351DA50" w14:textId="77777777" w:rsidR="00CC533A" w:rsidRPr="00B32DBD" w:rsidRDefault="00CC533A" w:rsidP="0068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630F7F7" w14:textId="77777777" w:rsidR="00CC533A" w:rsidRPr="00B32DBD" w:rsidRDefault="00CC533A" w:rsidP="0068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DBD">
              <w:rPr>
                <w:rFonts w:ascii="Times New Roman" w:hAnsi="Times New Roman" w:cs="Times New Roman"/>
                <w:sz w:val="23"/>
                <w:szCs w:val="23"/>
              </w:rPr>
              <w:t>___________________/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_____________</w:t>
            </w:r>
            <w:r w:rsidRPr="00B32DBD">
              <w:rPr>
                <w:rFonts w:ascii="Times New Roman" w:hAnsi="Times New Roman" w:cs="Times New Roman"/>
                <w:sz w:val="23"/>
                <w:szCs w:val="23"/>
              </w:rPr>
              <w:t xml:space="preserve">/ </w:t>
            </w:r>
          </w:p>
          <w:p w14:paraId="7FA5B4D0" w14:textId="77777777" w:rsidR="00CC533A" w:rsidRPr="00B32DBD" w:rsidRDefault="00CC533A" w:rsidP="0068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DBD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667" w:type="dxa"/>
          </w:tcPr>
          <w:p w14:paraId="131699F5" w14:textId="77777777" w:rsidR="00CC533A" w:rsidRPr="00B32DBD" w:rsidRDefault="00CC533A" w:rsidP="0068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14" w:type="dxa"/>
          </w:tcPr>
          <w:p w14:paraId="651D125C" w14:textId="77777777" w:rsidR="00CC533A" w:rsidRPr="00B32DBD" w:rsidRDefault="00CC533A" w:rsidP="0068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2DBD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275642C4" w14:textId="77777777" w:rsidR="00CC533A" w:rsidRPr="00B32DBD" w:rsidRDefault="00CC533A" w:rsidP="00681688">
            <w:pPr>
              <w:rPr>
                <w:sz w:val="23"/>
                <w:szCs w:val="23"/>
              </w:rPr>
            </w:pPr>
            <w:r w:rsidRPr="00B32DBD">
              <w:rPr>
                <w:b/>
                <w:sz w:val="23"/>
                <w:szCs w:val="23"/>
              </w:rPr>
              <w:t>АО «НЭСК»</w:t>
            </w:r>
            <w:r w:rsidRPr="00B32DBD">
              <w:rPr>
                <w:sz w:val="23"/>
                <w:szCs w:val="23"/>
              </w:rPr>
              <w:t xml:space="preserve"> </w:t>
            </w:r>
          </w:p>
          <w:p w14:paraId="334C2FE5" w14:textId="77777777" w:rsidR="00CC533A" w:rsidRPr="00B32DBD" w:rsidRDefault="00CC533A" w:rsidP="00681688">
            <w:pPr>
              <w:rPr>
                <w:sz w:val="23"/>
                <w:szCs w:val="23"/>
              </w:rPr>
            </w:pPr>
          </w:p>
          <w:p w14:paraId="0CD6441A" w14:textId="77777777" w:rsidR="00CC533A" w:rsidRPr="00B32DBD" w:rsidRDefault="00CC533A" w:rsidP="00681688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B32DBD">
              <w:rPr>
                <w:rFonts w:eastAsiaTheme="minorHAnsi"/>
                <w:sz w:val="23"/>
                <w:szCs w:val="23"/>
                <w:lang w:eastAsia="en-US"/>
              </w:rPr>
              <w:t xml:space="preserve">Директор по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техническим вопросам</w:t>
            </w:r>
          </w:p>
          <w:p w14:paraId="12FF601B" w14:textId="77777777" w:rsidR="00CC533A" w:rsidRPr="00B32DBD" w:rsidRDefault="00CC533A" w:rsidP="00681688">
            <w:pPr>
              <w:rPr>
                <w:rFonts w:eastAsiaTheme="minorHAnsi"/>
                <w:sz w:val="23"/>
                <w:szCs w:val="23"/>
                <w:lang w:eastAsia="en-US"/>
              </w:rPr>
            </w:pPr>
          </w:p>
          <w:p w14:paraId="6A16AA4C" w14:textId="77777777" w:rsidR="00CC533A" w:rsidRPr="00B32DBD" w:rsidRDefault="00CC533A" w:rsidP="00681688">
            <w:pPr>
              <w:pStyle w:val="ConsNormal"/>
              <w:widowControl/>
              <w:tabs>
                <w:tab w:val="left" w:pos="2505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2DBD">
              <w:rPr>
                <w:rFonts w:ascii="Times New Roman" w:hAnsi="Times New Roman" w:cs="Times New Roman"/>
                <w:sz w:val="23"/>
                <w:szCs w:val="23"/>
              </w:rPr>
              <w:t>___________________</w:t>
            </w:r>
            <w:r w:rsidRPr="00B32DBD">
              <w:rPr>
                <w:rFonts w:ascii="Times New Roman" w:hAnsi="Times New Roman" w:cs="Times New Roman"/>
                <w:bCs/>
                <w:sz w:val="23"/>
                <w:szCs w:val="23"/>
              </w:rPr>
              <w:t>/В.В. Рюмин/</w:t>
            </w:r>
          </w:p>
          <w:p w14:paraId="0290122F" w14:textId="77777777" w:rsidR="00CC533A" w:rsidRPr="00B32DBD" w:rsidRDefault="00CC533A" w:rsidP="006816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2DBD">
              <w:rPr>
                <w:rFonts w:ascii="Times New Roman" w:hAnsi="Times New Roman" w:cs="Times New Roman"/>
                <w:bCs/>
                <w:sz w:val="23"/>
                <w:szCs w:val="23"/>
              </w:rPr>
              <w:t>М.П.</w:t>
            </w:r>
          </w:p>
        </w:tc>
      </w:tr>
    </w:tbl>
    <w:p w14:paraId="2F0C6DD6" w14:textId="77777777" w:rsidR="002748E4" w:rsidRDefault="002748E4" w:rsidP="00CC533A">
      <w:pPr>
        <w:spacing w:after="200" w:line="276" w:lineRule="auto"/>
        <w:rPr>
          <w:rFonts w:eastAsia="Times New Roman"/>
          <w:sz w:val="22"/>
          <w:szCs w:val="22"/>
        </w:rPr>
      </w:pPr>
    </w:p>
    <w:sectPr w:rsidR="002748E4" w:rsidSect="001F77A4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9E034" w14:textId="77777777" w:rsidR="00472284" w:rsidRDefault="00472284" w:rsidP="003D40B2">
      <w:r>
        <w:separator/>
      </w:r>
    </w:p>
  </w:endnote>
  <w:endnote w:type="continuationSeparator" w:id="0">
    <w:p w14:paraId="09307C89" w14:textId="77777777" w:rsidR="00472284" w:rsidRDefault="00472284" w:rsidP="003D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15493" w14:textId="77777777" w:rsidR="00472284" w:rsidRDefault="00472284" w:rsidP="003D40B2">
      <w:r>
        <w:separator/>
      </w:r>
    </w:p>
  </w:footnote>
  <w:footnote w:type="continuationSeparator" w:id="0">
    <w:p w14:paraId="5802A7F3" w14:textId="77777777" w:rsidR="00472284" w:rsidRDefault="00472284" w:rsidP="003D4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977"/>
        </w:tabs>
        <w:ind w:left="0" w:firstLine="0"/>
      </w:pPr>
      <w:rPr>
        <w:rFonts w:ascii="Times New Roman" w:hAnsi="Times New Roman"/>
        <w:b/>
      </w:rPr>
    </w:lvl>
  </w:abstractNum>
  <w:abstractNum w:abstractNumId="1">
    <w:nsid w:val="1D9940AD"/>
    <w:multiLevelType w:val="hybridMultilevel"/>
    <w:tmpl w:val="EAC2C736"/>
    <w:lvl w:ilvl="0" w:tplc="17A8DD7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A54D7B"/>
    <w:multiLevelType w:val="hybridMultilevel"/>
    <w:tmpl w:val="E4F4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225C0"/>
    <w:multiLevelType w:val="hybridMultilevel"/>
    <w:tmpl w:val="E9E6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B5626"/>
    <w:multiLevelType w:val="hybridMultilevel"/>
    <w:tmpl w:val="99DE43E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607E5"/>
    <w:multiLevelType w:val="hybridMultilevel"/>
    <w:tmpl w:val="2FD2E8DC"/>
    <w:lvl w:ilvl="0" w:tplc="9CAAC8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56249"/>
    <w:multiLevelType w:val="hybridMultilevel"/>
    <w:tmpl w:val="2B6A0D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701CF"/>
    <w:multiLevelType w:val="hybridMultilevel"/>
    <w:tmpl w:val="193ED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037DD"/>
    <w:multiLevelType w:val="hybridMultilevel"/>
    <w:tmpl w:val="0E2CE93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3EA2D70"/>
    <w:multiLevelType w:val="hybridMultilevel"/>
    <w:tmpl w:val="EF86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5FB3"/>
    <w:multiLevelType w:val="hybridMultilevel"/>
    <w:tmpl w:val="BEECED90"/>
    <w:lvl w:ilvl="0" w:tplc="E54054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8481B"/>
    <w:multiLevelType w:val="hybridMultilevel"/>
    <w:tmpl w:val="EBB6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251CED"/>
    <w:multiLevelType w:val="hybridMultilevel"/>
    <w:tmpl w:val="A5A669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E0453"/>
    <w:multiLevelType w:val="hybridMultilevel"/>
    <w:tmpl w:val="E9E46A8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C7F41"/>
    <w:multiLevelType w:val="multilevel"/>
    <w:tmpl w:val="558C2D2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08744F0"/>
    <w:multiLevelType w:val="hybridMultilevel"/>
    <w:tmpl w:val="D9E000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07F09"/>
    <w:multiLevelType w:val="hybridMultilevel"/>
    <w:tmpl w:val="660EAB9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8C5328"/>
    <w:multiLevelType w:val="multilevel"/>
    <w:tmpl w:val="F316513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76630DA3"/>
    <w:multiLevelType w:val="hybridMultilevel"/>
    <w:tmpl w:val="D15E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17"/>
  </w:num>
  <w:num w:numId="10">
    <w:abstractNumId w:val="18"/>
  </w:num>
  <w:num w:numId="11">
    <w:abstractNumId w:val="3"/>
  </w:num>
  <w:num w:numId="12">
    <w:abstractNumId w:val="14"/>
  </w:num>
  <w:num w:numId="13">
    <w:abstractNumId w:val="7"/>
  </w:num>
  <w:num w:numId="14">
    <w:abstractNumId w:val="2"/>
  </w:num>
  <w:num w:numId="15">
    <w:abstractNumId w:val="13"/>
  </w:num>
  <w:num w:numId="16">
    <w:abstractNumId w:val="12"/>
  </w:num>
  <w:num w:numId="17">
    <w:abstractNumId w:val="15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D2"/>
    <w:rsid w:val="0000644B"/>
    <w:rsid w:val="0001486B"/>
    <w:rsid w:val="00017903"/>
    <w:rsid w:val="0003094D"/>
    <w:rsid w:val="00030A74"/>
    <w:rsid w:val="00036DD2"/>
    <w:rsid w:val="000423BE"/>
    <w:rsid w:val="000476F4"/>
    <w:rsid w:val="00050B9B"/>
    <w:rsid w:val="000532BF"/>
    <w:rsid w:val="000907D7"/>
    <w:rsid w:val="00096EA8"/>
    <w:rsid w:val="000A301A"/>
    <w:rsid w:val="000A60CE"/>
    <w:rsid w:val="000B032E"/>
    <w:rsid w:val="000B5638"/>
    <w:rsid w:val="000C0BCF"/>
    <w:rsid w:val="000C19DC"/>
    <w:rsid w:val="000C1A4E"/>
    <w:rsid w:val="000C5231"/>
    <w:rsid w:val="000C5AAC"/>
    <w:rsid w:val="000D33EF"/>
    <w:rsid w:val="000D502A"/>
    <w:rsid w:val="000E596A"/>
    <w:rsid w:val="000E7EAD"/>
    <w:rsid w:val="00110791"/>
    <w:rsid w:val="00115A74"/>
    <w:rsid w:val="00117D0B"/>
    <w:rsid w:val="0013601E"/>
    <w:rsid w:val="00145201"/>
    <w:rsid w:val="00152D1A"/>
    <w:rsid w:val="00154B02"/>
    <w:rsid w:val="001627F9"/>
    <w:rsid w:val="00167C5A"/>
    <w:rsid w:val="00183BE5"/>
    <w:rsid w:val="00185996"/>
    <w:rsid w:val="00187207"/>
    <w:rsid w:val="00195FC9"/>
    <w:rsid w:val="001A56EA"/>
    <w:rsid w:val="001C5816"/>
    <w:rsid w:val="001E6DF6"/>
    <w:rsid w:val="001F087C"/>
    <w:rsid w:val="001F770D"/>
    <w:rsid w:val="001F77A4"/>
    <w:rsid w:val="0020362E"/>
    <w:rsid w:val="002143FB"/>
    <w:rsid w:val="0021797C"/>
    <w:rsid w:val="0022123A"/>
    <w:rsid w:val="00236DEF"/>
    <w:rsid w:val="00241D0D"/>
    <w:rsid w:val="00261B55"/>
    <w:rsid w:val="002748E4"/>
    <w:rsid w:val="002770B9"/>
    <w:rsid w:val="00280BF8"/>
    <w:rsid w:val="00294032"/>
    <w:rsid w:val="002C2E04"/>
    <w:rsid w:val="002D4EB6"/>
    <w:rsid w:val="002E2432"/>
    <w:rsid w:val="002E4B0C"/>
    <w:rsid w:val="002E64DE"/>
    <w:rsid w:val="002F18E8"/>
    <w:rsid w:val="002F207F"/>
    <w:rsid w:val="002F4928"/>
    <w:rsid w:val="00314816"/>
    <w:rsid w:val="00336167"/>
    <w:rsid w:val="00345C13"/>
    <w:rsid w:val="00346429"/>
    <w:rsid w:val="00354B98"/>
    <w:rsid w:val="00365D74"/>
    <w:rsid w:val="00367D2E"/>
    <w:rsid w:val="00375ACC"/>
    <w:rsid w:val="003824F7"/>
    <w:rsid w:val="00384495"/>
    <w:rsid w:val="0039435E"/>
    <w:rsid w:val="003A2890"/>
    <w:rsid w:val="003A5A3A"/>
    <w:rsid w:val="003B5AB6"/>
    <w:rsid w:val="003B603A"/>
    <w:rsid w:val="003C7B1F"/>
    <w:rsid w:val="003D18BB"/>
    <w:rsid w:val="003D40B2"/>
    <w:rsid w:val="003D6202"/>
    <w:rsid w:val="003D6D5C"/>
    <w:rsid w:val="003E08F1"/>
    <w:rsid w:val="003F01F6"/>
    <w:rsid w:val="003F4FE9"/>
    <w:rsid w:val="003F6C17"/>
    <w:rsid w:val="00402B66"/>
    <w:rsid w:val="004157B4"/>
    <w:rsid w:val="00416D64"/>
    <w:rsid w:val="00422417"/>
    <w:rsid w:val="00440B23"/>
    <w:rsid w:val="00456BA6"/>
    <w:rsid w:val="00472284"/>
    <w:rsid w:val="00472567"/>
    <w:rsid w:val="00472823"/>
    <w:rsid w:val="00490E2A"/>
    <w:rsid w:val="0049223C"/>
    <w:rsid w:val="004A2299"/>
    <w:rsid w:val="004A538B"/>
    <w:rsid w:val="004B6AEF"/>
    <w:rsid w:val="004C2181"/>
    <w:rsid w:val="004C25FE"/>
    <w:rsid w:val="004C3455"/>
    <w:rsid w:val="004D2A7D"/>
    <w:rsid w:val="004F1CA6"/>
    <w:rsid w:val="004F55DD"/>
    <w:rsid w:val="00507498"/>
    <w:rsid w:val="00517D01"/>
    <w:rsid w:val="005276E9"/>
    <w:rsid w:val="005338B2"/>
    <w:rsid w:val="00537421"/>
    <w:rsid w:val="005738D7"/>
    <w:rsid w:val="0058017B"/>
    <w:rsid w:val="00580E81"/>
    <w:rsid w:val="0059011B"/>
    <w:rsid w:val="005A0CF2"/>
    <w:rsid w:val="005A475F"/>
    <w:rsid w:val="005D2F6C"/>
    <w:rsid w:val="005D7A96"/>
    <w:rsid w:val="005E4638"/>
    <w:rsid w:val="005F2B00"/>
    <w:rsid w:val="005F37F0"/>
    <w:rsid w:val="00614846"/>
    <w:rsid w:val="00620191"/>
    <w:rsid w:val="006230AC"/>
    <w:rsid w:val="00633FD8"/>
    <w:rsid w:val="00691C18"/>
    <w:rsid w:val="006963E2"/>
    <w:rsid w:val="006A3BAC"/>
    <w:rsid w:val="006B3251"/>
    <w:rsid w:val="006C102A"/>
    <w:rsid w:val="006D11B6"/>
    <w:rsid w:val="006E0516"/>
    <w:rsid w:val="006E63AE"/>
    <w:rsid w:val="006F4ECD"/>
    <w:rsid w:val="006F5EF5"/>
    <w:rsid w:val="00702F62"/>
    <w:rsid w:val="007144EF"/>
    <w:rsid w:val="00725402"/>
    <w:rsid w:val="00741A9F"/>
    <w:rsid w:val="0074262C"/>
    <w:rsid w:val="0075667B"/>
    <w:rsid w:val="00761621"/>
    <w:rsid w:val="00762D6B"/>
    <w:rsid w:val="0076410D"/>
    <w:rsid w:val="007811BE"/>
    <w:rsid w:val="00792F3D"/>
    <w:rsid w:val="00793D41"/>
    <w:rsid w:val="007A193B"/>
    <w:rsid w:val="007A2509"/>
    <w:rsid w:val="007A3669"/>
    <w:rsid w:val="007B332C"/>
    <w:rsid w:val="007B4DE5"/>
    <w:rsid w:val="007C014D"/>
    <w:rsid w:val="007C7CA2"/>
    <w:rsid w:val="007F3E76"/>
    <w:rsid w:val="007F6B5B"/>
    <w:rsid w:val="007F7E57"/>
    <w:rsid w:val="008067EF"/>
    <w:rsid w:val="00816DD7"/>
    <w:rsid w:val="00821ACC"/>
    <w:rsid w:val="008328E0"/>
    <w:rsid w:val="008434BE"/>
    <w:rsid w:val="00854BDA"/>
    <w:rsid w:val="00863F9E"/>
    <w:rsid w:val="00865600"/>
    <w:rsid w:val="00872D4C"/>
    <w:rsid w:val="00874E58"/>
    <w:rsid w:val="00875574"/>
    <w:rsid w:val="008901EE"/>
    <w:rsid w:val="00891794"/>
    <w:rsid w:val="00893E11"/>
    <w:rsid w:val="008946B2"/>
    <w:rsid w:val="0089782E"/>
    <w:rsid w:val="008A711F"/>
    <w:rsid w:val="008B50FB"/>
    <w:rsid w:val="008C7BB3"/>
    <w:rsid w:val="008D6594"/>
    <w:rsid w:val="008E234B"/>
    <w:rsid w:val="008E4615"/>
    <w:rsid w:val="008E51D1"/>
    <w:rsid w:val="008F5832"/>
    <w:rsid w:val="00900B65"/>
    <w:rsid w:val="00905253"/>
    <w:rsid w:val="00907609"/>
    <w:rsid w:val="00920328"/>
    <w:rsid w:val="0092716D"/>
    <w:rsid w:val="00927AFD"/>
    <w:rsid w:val="00940A4A"/>
    <w:rsid w:val="00944B0D"/>
    <w:rsid w:val="00946AC8"/>
    <w:rsid w:val="00947228"/>
    <w:rsid w:val="009517E7"/>
    <w:rsid w:val="00965FBC"/>
    <w:rsid w:val="009669D3"/>
    <w:rsid w:val="00975496"/>
    <w:rsid w:val="0097599F"/>
    <w:rsid w:val="00976DC6"/>
    <w:rsid w:val="00981D68"/>
    <w:rsid w:val="00987A34"/>
    <w:rsid w:val="009A7124"/>
    <w:rsid w:val="009C08F7"/>
    <w:rsid w:val="009E2068"/>
    <w:rsid w:val="009E2508"/>
    <w:rsid w:val="009E6006"/>
    <w:rsid w:val="009F1110"/>
    <w:rsid w:val="009F68DE"/>
    <w:rsid w:val="00A02400"/>
    <w:rsid w:val="00A11506"/>
    <w:rsid w:val="00A376E0"/>
    <w:rsid w:val="00A5482F"/>
    <w:rsid w:val="00A60E51"/>
    <w:rsid w:val="00A74456"/>
    <w:rsid w:val="00A74922"/>
    <w:rsid w:val="00A85628"/>
    <w:rsid w:val="00A8699B"/>
    <w:rsid w:val="00AA0866"/>
    <w:rsid w:val="00AA78B2"/>
    <w:rsid w:val="00AB2C5A"/>
    <w:rsid w:val="00AB6822"/>
    <w:rsid w:val="00AC14AD"/>
    <w:rsid w:val="00AC33C2"/>
    <w:rsid w:val="00AC5642"/>
    <w:rsid w:val="00AC6EA7"/>
    <w:rsid w:val="00AC7797"/>
    <w:rsid w:val="00AD0423"/>
    <w:rsid w:val="00AE007E"/>
    <w:rsid w:val="00AE0DC1"/>
    <w:rsid w:val="00AF14C7"/>
    <w:rsid w:val="00AF4480"/>
    <w:rsid w:val="00B04309"/>
    <w:rsid w:val="00B04D40"/>
    <w:rsid w:val="00B32DBD"/>
    <w:rsid w:val="00B66217"/>
    <w:rsid w:val="00B72E8D"/>
    <w:rsid w:val="00B80F1A"/>
    <w:rsid w:val="00B81FD6"/>
    <w:rsid w:val="00B83CFA"/>
    <w:rsid w:val="00B87359"/>
    <w:rsid w:val="00B905C4"/>
    <w:rsid w:val="00B93E35"/>
    <w:rsid w:val="00B9565B"/>
    <w:rsid w:val="00B964F2"/>
    <w:rsid w:val="00BA0C1F"/>
    <w:rsid w:val="00BA0FC3"/>
    <w:rsid w:val="00BA31CF"/>
    <w:rsid w:val="00BB7252"/>
    <w:rsid w:val="00BC502E"/>
    <w:rsid w:val="00BE75AE"/>
    <w:rsid w:val="00BF0811"/>
    <w:rsid w:val="00BF716B"/>
    <w:rsid w:val="00C01181"/>
    <w:rsid w:val="00C236C6"/>
    <w:rsid w:val="00C36F43"/>
    <w:rsid w:val="00C41B15"/>
    <w:rsid w:val="00C429DE"/>
    <w:rsid w:val="00C43246"/>
    <w:rsid w:val="00C47DA2"/>
    <w:rsid w:val="00C54C6E"/>
    <w:rsid w:val="00C61D4D"/>
    <w:rsid w:val="00C651E0"/>
    <w:rsid w:val="00C718CF"/>
    <w:rsid w:val="00C741F7"/>
    <w:rsid w:val="00C80CCC"/>
    <w:rsid w:val="00C83E6E"/>
    <w:rsid w:val="00C9279C"/>
    <w:rsid w:val="00CC25CD"/>
    <w:rsid w:val="00CC533A"/>
    <w:rsid w:val="00CD6EE9"/>
    <w:rsid w:val="00CF5BC2"/>
    <w:rsid w:val="00CF5C7C"/>
    <w:rsid w:val="00D07D3C"/>
    <w:rsid w:val="00D11047"/>
    <w:rsid w:val="00D13ED6"/>
    <w:rsid w:val="00D2125E"/>
    <w:rsid w:val="00D2373A"/>
    <w:rsid w:val="00D25427"/>
    <w:rsid w:val="00D42127"/>
    <w:rsid w:val="00D508C9"/>
    <w:rsid w:val="00D74664"/>
    <w:rsid w:val="00D75A6A"/>
    <w:rsid w:val="00D80EB0"/>
    <w:rsid w:val="00DA458F"/>
    <w:rsid w:val="00DA7AEE"/>
    <w:rsid w:val="00DB143A"/>
    <w:rsid w:val="00DC7F6B"/>
    <w:rsid w:val="00DD111B"/>
    <w:rsid w:val="00DD1321"/>
    <w:rsid w:val="00DD3F8E"/>
    <w:rsid w:val="00DD70BB"/>
    <w:rsid w:val="00DE25FF"/>
    <w:rsid w:val="00DE452E"/>
    <w:rsid w:val="00DF1225"/>
    <w:rsid w:val="00E07830"/>
    <w:rsid w:val="00E1587F"/>
    <w:rsid w:val="00E31E20"/>
    <w:rsid w:val="00E34879"/>
    <w:rsid w:val="00E37CA7"/>
    <w:rsid w:val="00E41225"/>
    <w:rsid w:val="00E863A6"/>
    <w:rsid w:val="00E92C53"/>
    <w:rsid w:val="00E9418D"/>
    <w:rsid w:val="00E97C8D"/>
    <w:rsid w:val="00EA2438"/>
    <w:rsid w:val="00EB3CE4"/>
    <w:rsid w:val="00EB5786"/>
    <w:rsid w:val="00EB6931"/>
    <w:rsid w:val="00EC7A93"/>
    <w:rsid w:val="00EF7085"/>
    <w:rsid w:val="00F15ADD"/>
    <w:rsid w:val="00F237FF"/>
    <w:rsid w:val="00F32D18"/>
    <w:rsid w:val="00F33DCA"/>
    <w:rsid w:val="00F52DD8"/>
    <w:rsid w:val="00F60813"/>
    <w:rsid w:val="00F72D91"/>
    <w:rsid w:val="00F96077"/>
    <w:rsid w:val="00FB3056"/>
    <w:rsid w:val="00FB3664"/>
    <w:rsid w:val="00FC2497"/>
    <w:rsid w:val="00FC4CE6"/>
    <w:rsid w:val="00FC7833"/>
    <w:rsid w:val="00FD36E0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C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482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EB3CE4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D2"/>
    <w:pPr>
      <w:ind w:left="720"/>
      <w:contextualSpacing/>
    </w:pPr>
  </w:style>
  <w:style w:type="paragraph" w:customStyle="1" w:styleId="ConsNormal">
    <w:name w:val="ConsNormal"/>
    <w:rsid w:val="00036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36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3C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3CE4"/>
  </w:style>
  <w:style w:type="paragraph" w:styleId="a4">
    <w:name w:val="header"/>
    <w:basedOn w:val="a"/>
    <w:link w:val="a5"/>
    <w:uiPriority w:val="99"/>
    <w:unhideWhenUsed/>
    <w:rsid w:val="00EB3C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B3CE4"/>
  </w:style>
  <w:style w:type="paragraph" w:styleId="a6">
    <w:name w:val="footer"/>
    <w:basedOn w:val="a"/>
    <w:link w:val="a7"/>
    <w:uiPriority w:val="99"/>
    <w:unhideWhenUsed/>
    <w:rsid w:val="00EB3C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B3CE4"/>
  </w:style>
  <w:style w:type="table" w:styleId="a8">
    <w:name w:val="Table Grid"/>
    <w:basedOn w:val="a1"/>
    <w:uiPriority w:val="39"/>
    <w:rsid w:val="00EB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писок 21"/>
    <w:basedOn w:val="a"/>
    <w:rsid w:val="00EB3CE4"/>
    <w:pPr>
      <w:ind w:left="566" w:hanging="283"/>
    </w:pPr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B3C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B3CE4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7A2509"/>
  </w:style>
  <w:style w:type="character" w:styleId="ab">
    <w:name w:val="Hyperlink"/>
    <w:basedOn w:val="a0"/>
    <w:uiPriority w:val="99"/>
    <w:unhideWhenUsed/>
    <w:rsid w:val="007A25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54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F14C7"/>
  </w:style>
  <w:style w:type="paragraph" w:styleId="23">
    <w:name w:val="Body Text Indent 2"/>
    <w:basedOn w:val="a"/>
    <w:link w:val="24"/>
    <w:rsid w:val="00AF14C7"/>
    <w:pPr>
      <w:spacing w:line="360" w:lineRule="auto"/>
      <w:ind w:left="390"/>
      <w:jc w:val="both"/>
    </w:pPr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865600"/>
    <w:rPr>
      <w:color w:val="954F72"/>
      <w:u w:val="single"/>
    </w:rPr>
  </w:style>
  <w:style w:type="paragraph" w:styleId="ad">
    <w:name w:val="annotation text"/>
    <w:basedOn w:val="a"/>
    <w:link w:val="ae"/>
    <w:uiPriority w:val="99"/>
    <w:semiHidden/>
    <w:unhideWhenUsed/>
    <w:rsid w:val="00865600"/>
    <w:rPr>
      <w:rFonts w:eastAsia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5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semiHidden/>
    <w:unhideWhenUsed/>
    <w:qFormat/>
    <w:rsid w:val="00865600"/>
    <w:rPr>
      <w:rFonts w:eastAsia="Times New Roman"/>
      <w:color w:val="00000A"/>
      <w:szCs w:val="20"/>
    </w:rPr>
  </w:style>
  <w:style w:type="character" w:customStyle="1" w:styleId="26">
    <w:name w:val="Основной текст 2 Знак"/>
    <w:basedOn w:val="a0"/>
    <w:link w:val="25"/>
    <w:semiHidden/>
    <w:rsid w:val="00865600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56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5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ieoiaio">
    <w:name w:val="Aieoiaio"/>
    <w:basedOn w:val="a"/>
    <w:rsid w:val="00865600"/>
    <w:pPr>
      <w:overflowPunct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b/>
      <w:szCs w:val="20"/>
    </w:rPr>
  </w:style>
  <w:style w:type="paragraph" w:customStyle="1" w:styleId="msonormal0">
    <w:name w:val="msonormal"/>
    <w:basedOn w:val="a"/>
    <w:rsid w:val="00865600"/>
    <w:pPr>
      <w:spacing w:before="100" w:beforeAutospacing="1" w:after="100" w:afterAutospacing="1"/>
    </w:pPr>
    <w:rPr>
      <w:rFonts w:eastAsia="Times New Roman"/>
    </w:rPr>
  </w:style>
  <w:style w:type="paragraph" w:customStyle="1" w:styleId="font1">
    <w:name w:val="font1"/>
    <w:basedOn w:val="a"/>
    <w:rsid w:val="00865600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6">
    <w:name w:val="font6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865600"/>
    <w:pPr>
      <w:spacing w:before="100" w:beforeAutospacing="1" w:after="100" w:afterAutospacing="1"/>
    </w:pPr>
    <w:rPr>
      <w:rFonts w:eastAsia="Times New Roman"/>
      <w:i/>
      <w:iCs/>
      <w:sz w:val="20"/>
      <w:szCs w:val="20"/>
    </w:rPr>
  </w:style>
  <w:style w:type="paragraph" w:customStyle="1" w:styleId="font8">
    <w:name w:val="font8"/>
    <w:basedOn w:val="a"/>
    <w:rsid w:val="00865600"/>
    <w:pPr>
      <w:spacing w:before="100" w:beforeAutospacing="1" w:after="100" w:afterAutospacing="1"/>
    </w:pPr>
    <w:rPr>
      <w:rFonts w:eastAsia="Times New Roman"/>
      <w:i/>
      <w:iCs/>
      <w:sz w:val="20"/>
      <w:szCs w:val="20"/>
    </w:rPr>
  </w:style>
  <w:style w:type="paragraph" w:customStyle="1" w:styleId="font9">
    <w:name w:val="font9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10">
    <w:name w:val="font10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3">
    <w:name w:val="xl63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7">
    <w:name w:val="xl67"/>
    <w:basedOn w:val="a"/>
    <w:rsid w:val="0086560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"/>
    <w:rsid w:val="00865600"/>
    <w:pP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0">
    <w:name w:val="xl70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76">
    <w:name w:val="xl76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8">
    <w:name w:val="xl78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9">
    <w:name w:val="xl79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0">
    <w:name w:val="xl80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character" w:styleId="af1">
    <w:name w:val="annotation reference"/>
    <w:basedOn w:val="a0"/>
    <w:uiPriority w:val="99"/>
    <w:semiHidden/>
    <w:unhideWhenUsed/>
    <w:rsid w:val="00865600"/>
    <w:rPr>
      <w:sz w:val="16"/>
      <w:szCs w:val="16"/>
    </w:rPr>
  </w:style>
  <w:style w:type="table" w:customStyle="1" w:styleId="12">
    <w:name w:val="Сетка таблицы1"/>
    <w:basedOn w:val="a1"/>
    <w:next w:val="a8"/>
    <w:uiPriority w:val="59"/>
    <w:rsid w:val="00E1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8"/>
    <w:uiPriority w:val="59"/>
    <w:rsid w:val="006F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D3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itle"/>
    <w:basedOn w:val="a"/>
    <w:next w:val="a"/>
    <w:link w:val="af3"/>
    <w:qFormat/>
    <w:rsid w:val="00FD36E0"/>
    <w:pPr>
      <w:spacing w:before="240" w:after="60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af3">
    <w:name w:val="Название Знак"/>
    <w:basedOn w:val="a0"/>
    <w:link w:val="af2"/>
    <w:rsid w:val="00FD36E0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482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EB3CE4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D2"/>
    <w:pPr>
      <w:ind w:left="720"/>
      <w:contextualSpacing/>
    </w:pPr>
  </w:style>
  <w:style w:type="paragraph" w:customStyle="1" w:styleId="ConsNormal">
    <w:name w:val="ConsNormal"/>
    <w:rsid w:val="00036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36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3C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3CE4"/>
  </w:style>
  <w:style w:type="paragraph" w:styleId="a4">
    <w:name w:val="header"/>
    <w:basedOn w:val="a"/>
    <w:link w:val="a5"/>
    <w:uiPriority w:val="99"/>
    <w:unhideWhenUsed/>
    <w:rsid w:val="00EB3C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B3CE4"/>
  </w:style>
  <w:style w:type="paragraph" w:styleId="a6">
    <w:name w:val="footer"/>
    <w:basedOn w:val="a"/>
    <w:link w:val="a7"/>
    <w:uiPriority w:val="99"/>
    <w:unhideWhenUsed/>
    <w:rsid w:val="00EB3C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B3CE4"/>
  </w:style>
  <w:style w:type="table" w:styleId="a8">
    <w:name w:val="Table Grid"/>
    <w:basedOn w:val="a1"/>
    <w:uiPriority w:val="39"/>
    <w:rsid w:val="00EB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писок 21"/>
    <w:basedOn w:val="a"/>
    <w:rsid w:val="00EB3CE4"/>
    <w:pPr>
      <w:ind w:left="566" w:hanging="283"/>
    </w:pPr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B3C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B3CE4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7A2509"/>
  </w:style>
  <w:style w:type="character" w:styleId="ab">
    <w:name w:val="Hyperlink"/>
    <w:basedOn w:val="a0"/>
    <w:uiPriority w:val="99"/>
    <w:unhideWhenUsed/>
    <w:rsid w:val="007A25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54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F14C7"/>
  </w:style>
  <w:style w:type="paragraph" w:styleId="23">
    <w:name w:val="Body Text Indent 2"/>
    <w:basedOn w:val="a"/>
    <w:link w:val="24"/>
    <w:rsid w:val="00AF14C7"/>
    <w:pPr>
      <w:spacing w:line="360" w:lineRule="auto"/>
      <w:ind w:left="390"/>
      <w:jc w:val="both"/>
    </w:pPr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F14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865600"/>
    <w:rPr>
      <w:color w:val="954F72"/>
      <w:u w:val="single"/>
    </w:rPr>
  </w:style>
  <w:style w:type="paragraph" w:styleId="ad">
    <w:name w:val="annotation text"/>
    <w:basedOn w:val="a"/>
    <w:link w:val="ae"/>
    <w:uiPriority w:val="99"/>
    <w:semiHidden/>
    <w:unhideWhenUsed/>
    <w:rsid w:val="00865600"/>
    <w:rPr>
      <w:rFonts w:eastAsia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5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semiHidden/>
    <w:unhideWhenUsed/>
    <w:qFormat/>
    <w:rsid w:val="00865600"/>
    <w:rPr>
      <w:rFonts w:eastAsia="Times New Roman"/>
      <w:color w:val="00000A"/>
      <w:szCs w:val="20"/>
    </w:rPr>
  </w:style>
  <w:style w:type="character" w:customStyle="1" w:styleId="26">
    <w:name w:val="Основной текст 2 Знак"/>
    <w:basedOn w:val="a0"/>
    <w:link w:val="25"/>
    <w:semiHidden/>
    <w:rsid w:val="00865600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56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5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ieoiaio">
    <w:name w:val="Aieoiaio"/>
    <w:basedOn w:val="a"/>
    <w:rsid w:val="00865600"/>
    <w:pPr>
      <w:overflowPunct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b/>
      <w:szCs w:val="20"/>
    </w:rPr>
  </w:style>
  <w:style w:type="paragraph" w:customStyle="1" w:styleId="msonormal0">
    <w:name w:val="msonormal"/>
    <w:basedOn w:val="a"/>
    <w:rsid w:val="00865600"/>
    <w:pPr>
      <w:spacing w:before="100" w:beforeAutospacing="1" w:after="100" w:afterAutospacing="1"/>
    </w:pPr>
    <w:rPr>
      <w:rFonts w:eastAsia="Times New Roman"/>
    </w:rPr>
  </w:style>
  <w:style w:type="paragraph" w:customStyle="1" w:styleId="font1">
    <w:name w:val="font1"/>
    <w:basedOn w:val="a"/>
    <w:rsid w:val="00865600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5">
    <w:name w:val="font5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6">
    <w:name w:val="font6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865600"/>
    <w:pPr>
      <w:spacing w:before="100" w:beforeAutospacing="1" w:after="100" w:afterAutospacing="1"/>
    </w:pPr>
    <w:rPr>
      <w:rFonts w:eastAsia="Times New Roman"/>
      <w:i/>
      <w:iCs/>
      <w:sz w:val="20"/>
      <w:szCs w:val="20"/>
    </w:rPr>
  </w:style>
  <w:style w:type="paragraph" w:customStyle="1" w:styleId="font8">
    <w:name w:val="font8"/>
    <w:basedOn w:val="a"/>
    <w:rsid w:val="00865600"/>
    <w:pPr>
      <w:spacing w:before="100" w:beforeAutospacing="1" w:after="100" w:afterAutospacing="1"/>
    </w:pPr>
    <w:rPr>
      <w:rFonts w:eastAsia="Times New Roman"/>
      <w:i/>
      <w:iCs/>
      <w:sz w:val="20"/>
      <w:szCs w:val="20"/>
    </w:rPr>
  </w:style>
  <w:style w:type="paragraph" w:customStyle="1" w:styleId="font9">
    <w:name w:val="font9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10">
    <w:name w:val="font10"/>
    <w:basedOn w:val="a"/>
    <w:rsid w:val="00865600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3">
    <w:name w:val="xl63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67">
    <w:name w:val="xl67"/>
    <w:basedOn w:val="a"/>
    <w:rsid w:val="0086560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"/>
    <w:rsid w:val="00865600"/>
    <w:pP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0">
    <w:name w:val="xl70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4">
    <w:name w:val="xl74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76">
    <w:name w:val="xl76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8">
    <w:name w:val="xl78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9">
    <w:name w:val="xl79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80">
    <w:name w:val="xl80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"/>
    <w:rsid w:val="0086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character" w:styleId="af1">
    <w:name w:val="annotation reference"/>
    <w:basedOn w:val="a0"/>
    <w:uiPriority w:val="99"/>
    <w:semiHidden/>
    <w:unhideWhenUsed/>
    <w:rsid w:val="00865600"/>
    <w:rPr>
      <w:sz w:val="16"/>
      <w:szCs w:val="16"/>
    </w:rPr>
  </w:style>
  <w:style w:type="table" w:customStyle="1" w:styleId="12">
    <w:name w:val="Сетка таблицы1"/>
    <w:basedOn w:val="a1"/>
    <w:next w:val="a8"/>
    <w:uiPriority w:val="59"/>
    <w:rsid w:val="00E1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8"/>
    <w:uiPriority w:val="59"/>
    <w:rsid w:val="006F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D3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itle"/>
    <w:basedOn w:val="a"/>
    <w:next w:val="a"/>
    <w:link w:val="af3"/>
    <w:qFormat/>
    <w:rsid w:val="00FD36E0"/>
    <w:pPr>
      <w:spacing w:before="240" w:after="60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af3">
    <w:name w:val="Название Знак"/>
    <w:basedOn w:val="a0"/>
    <w:link w:val="af2"/>
    <w:rsid w:val="00FD36E0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1C7C-AB0C-409C-B7B6-2FB0590D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2652</Words>
  <Characters>15119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Пострелова Ксения Александровна</dc:creator>
  <cp:lastModifiedBy>Соболевская Майя Владимировна</cp:lastModifiedBy>
  <cp:revision>2</cp:revision>
  <cp:lastPrinted>2022-06-17T06:23:00Z</cp:lastPrinted>
  <dcterms:created xsi:type="dcterms:W3CDTF">2022-06-20T07:17:00Z</dcterms:created>
  <dcterms:modified xsi:type="dcterms:W3CDTF">2022-06-20T07:17:00Z</dcterms:modified>
</cp:coreProperties>
</file>